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91" w:rsidRPr="000B2809" w:rsidRDefault="000C5F91" w:rsidP="006512D4">
      <w:pPr>
        <w:jc w:val="both"/>
        <w:rPr>
          <w:rFonts w:asciiTheme="minorBidi" w:hAnsiTheme="minorBidi"/>
          <w:b/>
          <w:bCs/>
          <w:sz w:val="24"/>
          <w:szCs w:val="24"/>
          <w:u w:val="single"/>
          <w:rtl/>
        </w:rPr>
      </w:pPr>
    </w:p>
    <w:p w:rsidR="000C5F91" w:rsidRPr="000B2809" w:rsidRDefault="006E0139" w:rsidP="006E0139">
      <w:pPr>
        <w:jc w:val="center"/>
        <w:rPr>
          <w:rFonts w:asciiTheme="minorBidi" w:hAnsiTheme="minorBidi"/>
          <w:sz w:val="32"/>
          <w:szCs w:val="32"/>
          <w:rtl/>
        </w:rPr>
      </w:pPr>
      <w:r w:rsidRPr="006E0139">
        <w:drawing>
          <wp:inline distT="0" distB="0" distL="0" distR="0" wp14:anchorId="0603E9E5" wp14:editId="6B9DC7C0">
            <wp:extent cx="1628775" cy="5524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28775" cy="552450"/>
                    </a:xfrm>
                    <a:prstGeom prst="rect">
                      <a:avLst/>
                    </a:prstGeom>
                  </pic:spPr>
                </pic:pic>
              </a:graphicData>
            </a:graphic>
          </wp:inline>
        </w:drawing>
      </w:r>
    </w:p>
    <w:p w:rsidR="006E0139" w:rsidRDefault="000B2809" w:rsidP="000B2809">
      <w:pPr>
        <w:jc w:val="center"/>
        <w:rPr>
          <w:rFonts w:asciiTheme="minorBidi" w:hAnsiTheme="minorBidi" w:cs="Arial"/>
          <w:b/>
          <w:bCs/>
          <w:sz w:val="32"/>
          <w:szCs w:val="32"/>
          <w:rtl/>
        </w:rPr>
      </w:pPr>
      <w:r w:rsidRPr="000B2809">
        <w:rPr>
          <w:rFonts w:asciiTheme="minorBidi" w:hAnsiTheme="minorBidi" w:cs="Arial"/>
          <w:b/>
          <w:bCs/>
          <w:sz w:val="32"/>
          <w:szCs w:val="32"/>
          <w:rtl/>
        </w:rPr>
        <w:t>לקראת יום השואה הבינלאומי</w:t>
      </w:r>
      <w:r w:rsidRPr="000B2809">
        <w:rPr>
          <w:rFonts w:asciiTheme="minorBidi" w:hAnsiTheme="minorBidi" w:cs="Arial" w:hint="cs"/>
          <w:b/>
          <w:bCs/>
          <w:sz w:val="32"/>
          <w:szCs w:val="32"/>
          <w:rtl/>
        </w:rPr>
        <w:t xml:space="preserve">: </w:t>
      </w:r>
    </w:p>
    <w:p w:rsidR="000C5F91" w:rsidRPr="000B2809" w:rsidRDefault="000B2809" w:rsidP="000B2809">
      <w:pPr>
        <w:jc w:val="center"/>
        <w:rPr>
          <w:rFonts w:asciiTheme="minorBidi" w:hAnsiTheme="minorBidi" w:cs="Arial"/>
          <w:b/>
          <w:bCs/>
          <w:sz w:val="32"/>
          <w:szCs w:val="32"/>
          <w:rtl/>
        </w:rPr>
      </w:pPr>
      <w:r w:rsidRPr="000B2809">
        <w:rPr>
          <w:rFonts w:asciiTheme="minorBidi" w:hAnsiTheme="minorBidi" w:cs="Arial"/>
          <w:b/>
          <w:bCs/>
          <w:sz w:val="32"/>
          <w:szCs w:val="32"/>
          <w:rtl/>
        </w:rPr>
        <w:t>שתי תערוכות חדשות במוזיאון בית לוחמי הגטאות</w:t>
      </w:r>
    </w:p>
    <w:p w:rsidR="000B2809" w:rsidRPr="00716A06" w:rsidRDefault="000B2809" w:rsidP="00041C18">
      <w:pPr>
        <w:spacing w:line="360" w:lineRule="auto"/>
        <w:jc w:val="center"/>
        <w:rPr>
          <w:rFonts w:asciiTheme="minorBidi" w:hAnsiTheme="minorBidi"/>
          <w:b/>
          <w:bCs/>
          <w:sz w:val="28"/>
          <w:szCs w:val="28"/>
          <w:rtl/>
        </w:rPr>
      </w:pPr>
      <w:r w:rsidRPr="00716A06">
        <w:rPr>
          <w:rFonts w:asciiTheme="minorBidi" w:hAnsiTheme="minorBidi" w:hint="cs"/>
          <w:b/>
          <w:bCs/>
          <w:sz w:val="28"/>
          <w:szCs w:val="28"/>
          <w:rtl/>
        </w:rPr>
        <w:t xml:space="preserve">תערוכת הקבע הנרחבת </w:t>
      </w:r>
      <w:r w:rsidRPr="00716A06">
        <w:rPr>
          <w:rFonts w:asciiTheme="minorBidi" w:hAnsiTheme="minorBidi"/>
          <w:b/>
          <w:bCs/>
          <w:sz w:val="28"/>
          <w:szCs w:val="28"/>
          <w:rtl/>
        </w:rPr>
        <w:t>"ורשה היהודית – סיפור על רוח האדם</w:t>
      </w:r>
      <w:r w:rsidRPr="00716A06">
        <w:rPr>
          <w:rFonts w:asciiTheme="minorBidi" w:hAnsiTheme="minorBidi" w:hint="cs"/>
          <w:b/>
          <w:bCs/>
          <w:sz w:val="28"/>
          <w:szCs w:val="28"/>
          <w:rtl/>
        </w:rPr>
        <w:t>"</w:t>
      </w:r>
      <w:r w:rsidR="00E65C1C" w:rsidRPr="00716A06">
        <w:rPr>
          <w:rFonts w:asciiTheme="minorBidi" w:hAnsiTheme="minorBidi" w:hint="cs"/>
          <w:b/>
          <w:bCs/>
          <w:sz w:val="28"/>
          <w:szCs w:val="28"/>
          <w:rtl/>
        </w:rPr>
        <w:t xml:space="preserve"> ש</w:t>
      </w:r>
      <w:r w:rsidR="006E0139" w:rsidRPr="00716A06">
        <w:rPr>
          <w:rFonts w:asciiTheme="minorBidi" w:hAnsiTheme="minorBidi" w:hint="cs"/>
          <w:b/>
          <w:bCs/>
          <w:sz w:val="28"/>
          <w:szCs w:val="28"/>
          <w:rtl/>
        </w:rPr>
        <w:t>מ</w:t>
      </w:r>
      <w:r w:rsidR="00E65C1C" w:rsidRPr="00716A06">
        <w:rPr>
          <w:rFonts w:asciiTheme="minorBidi" w:hAnsiTheme="minorBidi" w:hint="cs"/>
          <w:b/>
          <w:bCs/>
          <w:sz w:val="28"/>
          <w:szCs w:val="28"/>
          <w:rtl/>
        </w:rPr>
        <w:t>וצג</w:t>
      </w:r>
      <w:r w:rsidR="006E0139" w:rsidRPr="00716A06">
        <w:rPr>
          <w:rFonts w:asciiTheme="minorBidi" w:hAnsiTheme="minorBidi" w:hint="cs"/>
          <w:b/>
          <w:bCs/>
          <w:sz w:val="28"/>
          <w:szCs w:val="28"/>
          <w:rtl/>
        </w:rPr>
        <w:t>ת</w:t>
      </w:r>
      <w:r w:rsidR="00E65C1C" w:rsidRPr="00716A06">
        <w:rPr>
          <w:rFonts w:asciiTheme="minorBidi" w:hAnsiTheme="minorBidi" w:hint="cs"/>
          <w:b/>
          <w:bCs/>
          <w:sz w:val="28"/>
          <w:szCs w:val="28"/>
          <w:rtl/>
        </w:rPr>
        <w:t xml:space="preserve"> ללא מועד סגירה</w:t>
      </w:r>
    </w:p>
    <w:p w:rsidR="000C5F91" w:rsidRPr="00716A06" w:rsidRDefault="000B2809" w:rsidP="00041C18">
      <w:pPr>
        <w:spacing w:line="360" w:lineRule="auto"/>
        <w:jc w:val="center"/>
        <w:rPr>
          <w:rFonts w:asciiTheme="minorBidi" w:hAnsiTheme="minorBidi"/>
          <w:b/>
          <w:bCs/>
          <w:sz w:val="28"/>
          <w:szCs w:val="28"/>
          <w:rtl/>
        </w:rPr>
      </w:pPr>
      <w:r w:rsidRPr="00716A06">
        <w:rPr>
          <w:rFonts w:asciiTheme="minorBidi" w:hAnsiTheme="minorBidi" w:hint="cs"/>
          <w:b/>
          <w:bCs/>
          <w:sz w:val="28"/>
          <w:szCs w:val="28"/>
          <w:rtl/>
        </w:rPr>
        <w:t>והתערוכה "</w:t>
      </w:r>
      <w:r w:rsidRPr="00716A06">
        <w:rPr>
          <w:rFonts w:asciiTheme="minorBidi" w:hAnsiTheme="minorBidi"/>
          <w:b/>
          <w:bCs/>
          <w:sz w:val="28"/>
          <w:szCs w:val="28"/>
          <w:rtl/>
        </w:rPr>
        <w:t>לזכרם: הילדים היהודים והצוענים שגורשו מהולנד ונרצחו"</w:t>
      </w:r>
      <w:r w:rsidRPr="00716A06">
        <w:rPr>
          <w:rFonts w:asciiTheme="minorBidi" w:hAnsiTheme="minorBidi" w:hint="cs"/>
          <w:b/>
          <w:bCs/>
          <w:sz w:val="28"/>
          <w:szCs w:val="28"/>
          <w:rtl/>
        </w:rPr>
        <w:t xml:space="preserve"> ש</w:t>
      </w:r>
      <w:r w:rsidR="006E0139" w:rsidRPr="00716A06">
        <w:rPr>
          <w:rFonts w:asciiTheme="minorBidi" w:hAnsiTheme="minorBidi" w:hint="cs"/>
          <w:b/>
          <w:bCs/>
          <w:sz w:val="28"/>
          <w:szCs w:val="28"/>
          <w:rtl/>
        </w:rPr>
        <w:t>מ</w:t>
      </w:r>
      <w:r w:rsidRPr="00716A06">
        <w:rPr>
          <w:rFonts w:asciiTheme="minorBidi" w:hAnsiTheme="minorBidi" w:hint="cs"/>
          <w:b/>
          <w:bCs/>
          <w:sz w:val="28"/>
          <w:szCs w:val="28"/>
          <w:rtl/>
        </w:rPr>
        <w:t>וצג</w:t>
      </w:r>
      <w:r w:rsidR="006E0139" w:rsidRPr="00716A06">
        <w:rPr>
          <w:rFonts w:asciiTheme="minorBidi" w:hAnsiTheme="minorBidi" w:hint="cs"/>
          <w:b/>
          <w:bCs/>
          <w:sz w:val="28"/>
          <w:szCs w:val="28"/>
          <w:rtl/>
        </w:rPr>
        <w:t>ת</w:t>
      </w:r>
      <w:r w:rsidRPr="00716A06">
        <w:rPr>
          <w:rFonts w:asciiTheme="minorBidi" w:hAnsiTheme="minorBidi" w:hint="cs"/>
          <w:b/>
          <w:bCs/>
          <w:sz w:val="28"/>
          <w:szCs w:val="28"/>
          <w:rtl/>
        </w:rPr>
        <w:t xml:space="preserve"> </w:t>
      </w:r>
      <w:r w:rsidR="006E0139" w:rsidRPr="00716A06">
        <w:rPr>
          <w:rFonts w:asciiTheme="minorBidi" w:hAnsiTheme="minorBidi" w:hint="cs"/>
          <w:b/>
          <w:bCs/>
          <w:sz w:val="28"/>
          <w:szCs w:val="28"/>
          <w:rtl/>
        </w:rPr>
        <w:t>לאורך</w:t>
      </w:r>
      <w:r w:rsidRPr="00716A06">
        <w:rPr>
          <w:rFonts w:asciiTheme="minorBidi" w:hAnsiTheme="minorBidi" w:hint="cs"/>
          <w:b/>
          <w:bCs/>
          <w:sz w:val="28"/>
          <w:szCs w:val="28"/>
          <w:rtl/>
        </w:rPr>
        <w:t xml:space="preserve"> </w:t>
      </w:r>
      <w:r w:rsidR="00E65C1C" w:rsidRPr="00716A06">
        <w:rPr>
          <w:rFonts w:asciiTheme="minorBidi" w:hAnsiTheme="minorBidi" w:hint="cs"/>
          <w:b/>
          <w:bCs/>
          <w:sz w:val="28"/>
          <w:szCs w:val="28"/>
          <w:rtl/>
        </w:rPr>
        <w:t xml:space="preserve">שנת </w:t>
      </w:r>
      <w:r w:rsidRPr="00716A06">
        <w:rPr>
          <w:rFonts w:asciiTheme="minorBidi" w:hAnsiTheme="minorBidi" w:hint="cs"/>
          <w:b/>
          <w:bCs/>
          <w:sz w:val="28"/>
          <w:szCs w:val="28"/>
          <w:rtl/>
        </w:rPr>
        <w:t>2018</w:t>
      </w:r>
    </w:p>
    <w:p w:rsidR="00E65C1C" w:rsidRPr="00716A06" w:rsidRDefault="00E65C1C" w:rsidP="00041C18">
      <w:pPr>
        <w:spacing w:line="360" w:lineRule="auto"/>
        <w:jc w:val="center"/>
        <w:rPr>
          <w:rFonts w:asciiTheme="minorBidi" w:hAnsiTheme="minorBidi"/>
          <w:b/>
          <w:bCs/>
          <w:sz w:val="28"/>
          <w:szCs w:val="28"/>
          <w:rtl/>
        </w:rPr>
      </w:pPr>
    </w:p>
    <w:p w:rsidR="00530E23" w:rsidRPr="00716A06" w:rsidRDefault="000C5F91" w:rsidP="00041C18">
      <w:pPr>
        <w:spacing w:line="360" w:lineRule="auto"/>
        <w:jc w:val="both"/>
        <w:rPr>
          <w:rFonts w:asciiTheme="minorBidi" w:hAnsiTheme="minorBidi"/>
          <w:sz w:val="28"/>
          <w:szCs w:val="28"/>
          <w:rtl/>
        </w:rPr>
      </w:pPr>
      <w:r w:rsidRPr="00716A06">
        <w:rPr>
          <w:rFonts w:asciiTheme="minorBidi" w:hAnsiTheme="minorBidi"/>
          <w:sz w:val="28"/>
          <w:szCs w:val="28"/>
          <w:rtl/>
        </w:rPr>
        <w:t>לקראת יום הש</w:t>
      </w:r>
      <w:r w:rsidR="00530E23" w:rsidRPr="00716A06">
        <w:rPr>
          <w:rFonts w:asciiTheme="minorBidi" w:hAnsiTheme="minorBidi"/>
          <w:sz w:val="28"/>
          <w:szCs w:val="28"/>
          <w:rtl/>
        </w:rPr>
        <w:t>ואה הבינלאומי שחל ב-27.1.18, מוזיאון בית לוחמי הגטאות</w:t>
      </w:r>
      <w:r w:rsidR="000B2809" w:rsidRPr="00716A06">
        <w:rPr>
          <w:rFonts w:asciiTheme="minorBidi" w:hAnsiTheme="minorBidi" w:hint="cs"/>
          <w:sz w:val="28"/>
          <w:szCs w:val="28"/>
          <w:rtl/>
        </w:rPr>
        <w:t xml:space="preserve"> בגליל המערבי</w:t>
      </w:r>
      <w:r w:rsidR="00530E23" w:rsidRPr="00716A06">
        <w:rPr>
          <w:rFonts w:asciiTheme="minorBidi" w:hAnsiTheme="minorBidi"/>
          <w:sz w:val="28"/>
          <w:szCs w:val="28"/>
          <w:rtl/>
        </w:rPr>
        <w:t xml:space="preserve"> מציג שתי תערוכות חדשות: "ורשה היהודית – סיפור על רוח האדם"</w:t>
      </w:r>
      <w:r w:rsidR="006512D4" w:rsidRPr="00716A06">
        <w:rPr>
          <w:rFonts w:asciiTheme="minorBidi" w:hAnsiTheme="minorBidi" w:hint="cs"/>
          <w:sz w:val="28"/>
          <w:szCs w:val="28"/>
          <w:rtl/>
        </w:rPr>
        <w:t xml:space="preserve"> -</w:t>
      </w:r>
      <w:r w:rsidR="00530E23" w:rsidRPr="00716A06">
        <w:rPr>
          <w:rFonts w:asciiTheme="minorBidi" w:hAnsiTheme="minorBidi"/>
          <w:sz w:val="28"/>
          <w:szCs w:val="28"/>
          <w:rtl/>
        </w:rPr>
        <w:t xml:space="preserve"> תערוכת קבע </w:t>
      </w:r>
      <w:r w:rsidR="00B0783A" w:rsidRPr="00716A06">
        <w:rPr>
          <w:rFonts w:asciiTheme="minorBidi" w:hAnsiTheme="minorBidi"/>
          <w:sz w:val="28"/>
          <w:szCs w:val="28"/>
          <w:rtl/>
        </w:rPr>
        <w:t>נרחבת בהיקפה</w:t>
      </w:r>
      <w:r w:rsidR="006512D4" w:rsidRPr="00716A06">
        <w:rPr>
          <w:rFonts w:asciiTheme="minorBidi" w:hAnsiTheme="minorBidi" w:hint="cs"/>
          <w:sz w:val="28"/>
          <w:szCs w:val="28"/>
          <w:rtl/>
        </w:rPr>
        <w:t xml:space="preserve"> ובעומקה</w:t>
      </w:r>
      <w:r w:rsidR="00B0783A" w:rsidRPr="00716A06">
        <w:rPr>
          <w:rFonts w:asciiTheme="minorBidi" w:hAnsiTheme="minorBidi"/>
          <w:sz w:val="28"/>
          <w:szCs w:val="28"/>
          <w:rtl/>
        </w:rPr>
        <w:t>,</w:t>
      </w:r>
      <w:r w:rsidR="00530E23" w:rsidRPr="00716A06">
        <w:rPr>
          <w:rFonts w:asciiTheme="minorBidi" w:hAnsiTheme="minorBidi"/>
          <w:sz w:val="28"/>
          <w:szCs w:val="28"/>
          <w:rtl/>
        </w:rPr>
        <w:t xml:space="preserve"> ולצדה התערוכה "לזכרם: הילדים היהודים והצוענים שגורשו מהולנד ונרצחו"</w:t>
      </w:r>
      <w:r w:rsidR="007A6735" w:rsidRPr="00716A06">
        <w:rPr>
          <w:rFonts w:asciiTheme="minorBidi" w:hAnsiTheme="minorBidi" w:hint="cs"/>
          <w:sz w:val="28"/>
          <w:szCs w:val="28"/>
          <w:rtl/>
        </w:rPr>
        <w:t xml:space="preserve"> </w:t>
      </w:r>
      <w:r w:rsidR="00530E23" w:rsidRPr="00716A06">
        <w:rPr>
          <w:rFonts w:asciiTheme="minorBidi" w:hAnsiTheme="minorBidi"/>
          <w:sz w:val="28"/>
          <w:szCs w:val="28"/>
          <w:rtl/>
        </w:rPr>
        <w:t>שהוצגה קודם לכן באמסטרדם.</w:t>
      </w:r>
    </w:p>
    <w:p w:rsidR="00530E23" w:rsidRPr="00716A06" w:rsidRDefault="00530E23" w:rsidP="00041C18">
      <w:pPr>
        <w:spacing w:line="360" w:lineRule="auto"/>
        <w:jc w:val="both"/>
        <w:rPr>
          <w:rFonts w:asciiTheme="minorBidi" w:hAnsiTheme="minorBidi"/>
          <w:sz w:val="28"/>
          <w:szCs w:val="28"/>
          <w:rtl/>
        </w:rPr>
      </w:pPr>
      <w:r w:rsidRPr="00716A06">
        <w:rPr>
          <w:rFonts w:asciiTheme="minorBidi" w:hAnsiTheme="minorBidi"/>
          <w:sz w:val="28"/>
          <w:szCs w:val="28"/>
          <w:rtl/>
        </w:rPr>
        <w:t>"ורשה ה</w:t>
      </w:r>
      <w:r w:rsidR="00B0783A" w:rsidRPr="00716A06">
        <w:rPr>
          <w:rFonts w:asciiTheme="minorBidi" w:hAnsiTheme="minorBidi"/>
          <w:sz w:val="28"/>
          <w:szCs w:val="28"/>
          <w:rtl/>
        </w:rPr>
        <w:t>י</w:t>
      </w:r>
      <w:r w:rsidRPr="00716A06">
        <w:rPr>
          <w:rFonts w:asciiTheme="minorBidi" w:hAnsiTheme="minorBidi"/>
          <w:sz w:val="28"/>
          <w:szCs w:val="28"/>
          <w:rtl/>
        </w:rPr>
        <w:t>הודית – סיפור על רוח האדם" הינה תערוכה ללא מועד נעילה</w:t>
      </w:r>
      <w:r w:rsidR="00B0783A" w:rsidRPr="00716A06">
        <w:rPr>
          <w:rFonts w:asciiTheme="minorBidi" w:hAnsiTheme="minorBidi"/>
          <w:sz w:val="28"/>
          <w:szCs w:val="28"/>
          <w:rtl/>
        </w:rPr>
        <w:t xml:space="preserve"> </w:t>
      </w:r>
      <w:r w:rsidRPr="00716A06">
        <w:rPr>
          <w:rFonts w:asciiTheme="minorBidi" w:hAnsiTheme="minorBidi"/>
          <w:sz w:val="28"/>
          <w:szCs w:val="28"/>
          <w:rtl/>
        </w:rPr>
        <w:t>המתפרסת על פני שלושה אגפים במוזיאון</w:t>
      </w:r>
      <w:r w:rsidR="006512D4" w:rsidRPr="00716A06">
        <w:rPr>
          <w:rFonts w:asciiTheme="minorBidi" w:hAnsiTheme="minorBidi" w:hint="cs"/>
          <w:sz w:val="28"/>
          <w:szCs w:val="28"/>
          <w:rtl/>
        </w:rPr>
        <w:t>,</w:t>
      </w:r>
      <w:r w:rsidRPr="00716A06">
        <w:rPr>
          <w:rFonts w:asciiTheme="minorBidi" w:hAnsiTheme="minorBidi"/>
          <w:sz w:val="28"/>
          <w:szCs w:val="28"/>
          <w:rtl/>
        </w:rPr>
        <w:t xml:space="preserve"> וחושפת בפני המבקרים פרק לא מוכר בסיפור החיים של יהודי </w:t>
      </w:r>
      <w:r w:rsidR="00B0783A" w:rsidRPr="00716A06">
        <w:rPr>
          <w:rFonts w:asciiTheme="minorBidi" w:hAnsiTheme="minorBidi"/>
          <w:sz w:val="28"/>
          <w:szCs w:val="28"/>
          <w:rtl/>
        </w:rPr>
        <w:t>בירת פולין במהלך המלחמה ו</w:t>
      </w:r>
      <w:r w:rsidRPr="00716A06">
        <w:rPr>
          <w:rFonts w:asciiTheme="minorBidi" w:hAnsiTheme="minorBidi"/>
          <w:sz w:val="28"/>
          <w:szCs w:val="28"/>
          <w:rtl/>
        </w:rPr>
        <w:t>לפני</w:t>
      </w:r>
      <w:r w:rsidR="00B0783A" w:rsidRPr="00716A06">
        <w:rPr>
          <w:rFonts w:asciiTheme="minorBidi" w:hAnsiTheme="minorBidi"/>
          <w:sz w:val="28"/>
          <w:szCs w:val="28"/>
          <w:rtl/>
        </w:rPr>
        <w:t xml:space="preserve">ה, כשבאותם הימים מדובר </w:t>
      </w:r>
      <w:r w:rsidR="006512D4" w:rsidRPr="00716A06">
        <w:rPr>
          <w:rFonts w:asciiTheme="minorBidi" w:hAnsiTheme="minorBidi" w:hint="cs"/>
          <w:sz w:val="28"/>
          <w:szCs w:val="28"/>
          <w:rtl/>
        </w:rPr>
        <w:t xml:space="preserve">היה </w:t>
      </w:r>
      <w:r w:rsidR="00B0783A" w:rsidRPr="00716A06">
        <w:rPr>
          <w:rFonts w:asciiTheme="minorBidi" w:hAnsiTheme="minorBidi"/>
          <w:sz w:val="28"/>
          <w:szCs w:val="28"/>
          <w:rtl/>
        </w:rPr>
        <w:t>בעיר עם ה</w:t>
      </w:r>
      <w:r w:rsidR="000B2809" w:rsidRPr="00716A06">
        <w:rPr>
          <w:rFonts w:asciiTheme="minorBidi" w:hAnsiTheme="minorBidi" w:hint="cs"/>
          <w:sz w:val="28"/>
          <w:szCs w:val="28"/>
          <w:rtl/>
        </w:rPr>
        <w:t>אוכלוסייה</w:t>
      </w:r>
      <w:r w:rsidR="00B0783A" w:rsidRPr="00716A06">
        <w:rPr>
          <w:rFonts w:asciiTheme="minorBidi" w:hAnsiTheme="minorBidi"/>
          <w:sz w:val="28"/>
          <w:szCs w:val="28"/>
          <w:rtl/>
        </w:rPr>
        <w:t xml:space="preserve"> היהודי</w:t>
      </w:r>
      <w:r w:rsidR="000B2809" w:rsidRPr="00716A06">
        <w:rPr>
          <w:rFonts w:asciiTheme="minorBidi" w:hAnsiTheme="minorBidi" w:hint="cs"/>
          <w:sz w:val="28"/>
          <w:szCs w:val="28"/>
          <w:rtl/>
        </w:rPr>
        <w:t xml:space="preserve">ת </w:t>
      </w:r>
      <w:r w:rsidR="00B0783A" w:rsidRPr="00716A06">
        <w:rPr>
          <w:rFonts w:asciiTheme="minorBidi" w:hAnsiTheme="minorBidi"/>
          <w:sz w:val="28"/>
          <w:szCs w:val="28"/>
          <w:rtl/>
        </w:rPr>
        <w:t>הגדול</w:t>
      </w:r>
      <w:r w:rsidR="000B2809" w:rsidRPr="00716A06">
        <w:rPr>
          <w:rFonts w:asciiTheme="minorBidi" w:hAnsiTheme="minorBidi" w:hint="cs"/>
          <w:sz w:val="28"/>
          <w:szCs w:val="28"/>
          <w:rtl/>
        </w:rPr>
        <w:t>ה</w:t>
      </w:r>
      <w:r w:rsidR="00B0783A" w:rsidRPr="00716A06">
        <w:rPr>
          <w:rFonts w:asciiTheme="minorBidi" w:hAnsiTheme="minorBidi"/>
          <w:sz w:val="28"/>
          <w:szCs w:val="28"/>
          <w:rtl/>
        </w:rPr>
        <w:t xml:space="preserve"> באירופה.</w:t>
      </w:r>
      <w:r w:rsidRPr="00716A06">
        <w:rPr>
          <w:rFonts w:asciiTheme="minorBidi" w:hAnsiTheme="minorBidi"/>
          <w:sz w:val="28"/>
          <w:szCs w:val="28"/>
          <w:rtl/>
        </w:rPr>
        <w:t xml:space="preserve"> </w:t>
      </w:r>
      <w:r w:rsidR="00B0783A" w:rsidRPr="00716A06">
        <w:rPr>
          <w:rFonts w:asciiTheme="minorBidi" w:hAnsiTheme="minorBidi"/>
          <w:sz w:val="28"/>
          <w:szCs w:val="28"/>
          <w:shd w:val="clear" w:color="auto" w:fill="FFFFFF"/>
          <w:rtl/>
        </w:rPr>
        <w:t>התערוכה עוסקת</w:t>
      </w:r>
      <w:r w:rsidR="00B0783A" w:rsidRPr="00716A06">
        <w:rPr>
          <w:rFonts w:asciiTheme="minorBidi" w:hAnsiTheme="minorBidi"/>
          <w:sz w:val="28"/>
          <w:szCs w:val="28"/>
          <w:shd w:val="clear" w:color="auto" w:fill="FFFFFF"/>
          <w:rtl/>
        </w:rPr>
        <w:t xml:space="preserve"> בחיי</w:t>
      </w:r>
      <w:r w:rsidR="00A851DC" w:rsidRPr="00716A06">
        <w:rPr>
          <w:rFonts w:asciiTheme="minorBidi" w:hAnsiTheme="minorBidi"/>
          <w:sz w:val="28"/>
          <w:szCs w:val="28"/>
          <w:shd w:val="clear" w:color="auto" w:fill="FFFFFF"/>
          <w:rtl/>
        </w:rPr>
        <w:t>ה</w:t>
      </w:r>
      <w:r w:rsidR="00B0783A" w:rsidRPr="00716A06">
        <w:rPr>
          <w:rFonts w:asciiTheme="minorBidi" w:hAnsiTheme="minorBidi"/>
          <w:sz w:val="28"/>
          <w:szCs w:val="28"/>
          <w:shd w:val="clear" w:color="auto" w:fill="FFFFFF"/>
          <w:rtl/>
        </w:rPr>
        <w:t xml:space="preserve"> המורכבים של הקהילה באמצעות מגוון אמצעים - בין השאר בעדויות מקוריות שכעת נחשפות לראשונ</w:t>
      </w:r>
      <w:r w:rsidR="00B0783A" w:rsidRPr="00716A06">
        <w:rPr>
          <w:rFonts w:asciiTheme="minorBidi" w:hAnsiTheme="minorBidi"/>
          <w:sz w:val="28"/>
          <w:szCs w:val="28"/>
          <w:shd w:val="clear" w:color="auto" w:fill="FFFFFF"/>
          <w:rtl/>
        </w:rPr>
        <w:t xml:space="preserve">ה, </w:t>
      </w:r>
      <w:r w:rsidR="00B0783A" w:rsidRPr="00716A06">
        <w:rPr>
          <w:rFonts w:asciiTheme="minorBidi" w:hAnsiTheme="minorBidi"/>
          <w:sz w:val="28"/>
          <w:szCs w:val="28"/>
          <w:shd w:val="clear" w:color="auto" w:fill="FFFFFF"/>
          <w:rtl/>
        </w:rPr>
        <w:t>לצד מיצגים אינטראקטיביים וסרטים בגילומם של שחקנים בני זמננו</w:t>
      </w:r>
      <w:r w:rsidR="00B0783A" w:rsidRPr="00716A06">
        <w:rPr>
          <w:rFonts w:asciiTheme="minorBidi" w:hAnsiTheme="minorBidi"/>
          <w:sz w:val="28"/>
          <w:szCs w:val="28"/>
          <w:shd w:val="clear" w:color="auto" w:fill="FFFFFF"/>
        </w:rPr>
        <w:t>.</w:t>
      </w:r>
      <w:r w:rsidR="00B0783A" w:rsidRPr="00716A06">
        <w:rPr>
          <w:rFonts w:asciiTheme="minorBidi" w:hAnsiTheme="minorBidi"/>
          <w:sz w:val="28"/>
          <w:szCs w:val="28"/>
          <w:rtl/>
        </w:rPr>
        <w:t xml:space="preserve"> בין היתר מדובר</w:t>
      </w:r>
      <w:r w:rsidRPr="00716A06">
        <w:rPr>
          <w:rFonts w:asciiTheme="minorBidi" w:hAnsiTheme="minorBidi"/>
          <w:sz w:val="28"/>
          <w:szCs w:val="28"/>
          <w:rtl/>
        </w:rPr>
        <w:t xml:space="preserve"> </w:t>
      </w:r>
      <w:r w:rsidR="00B0783A" w:rsidRPr="00716A06">
        <w:rPr>
          <w:rFonts w:asciiTheme="minorBidi" w:hAnsiTheme="minorBidi"/>
          <w:sz w:val="28"/>
          <w:szCs w:val="28"/>
          <w:rtl/>
        </w:rPr>
        <w:t>ב</w:t>
      </w:r>
      <w:r w:rsidRPr="00716A06">
        <w:rPr>
          <w:rFonts w:asciiTheme="minorBidi" w:hAnsiTheme="minorBidi"/>
          <w:sz w:val="28"/>
          <w:szCs w:val="28"/>
          <w:rtl/>
        </w:rPr>
        <w:t xml:space="preserve">יומנים, מכתבים, צילומים, קטעי סרטים וחפצים שכעת </w:t>
      </w:r>
      <w:r w:rsidR="00B0783A" w:rsidRPr="00716A06">
        <w:rPr>
          <w:rFonts w:asciiTheme="minorBidi" w:hAnsiTheme="minorBidi"/>
          <w:sz w:val="28"/>
          <w:szCs w:val="28"/>
          <w:rtl/>
        </w:rPr>
        <w:t xml:space="preserve">מוצגים </w:t>
      </w:r>
      <w:r w:rsidRPr="00716A06">
        <w:rPr>
          <w:rFonts w:asciiTheme="minorBidi" w:hAnsiTheme="minorBidi"/>
          <w:sz w:val="28"/>
          <w:szCs w:val="28"/>
          <w:rtl/>
        </w:rPr>
        <w:t xml:space="preserve">לקהל הרחב, רבים מהם מארכיון בית לוחמי הגטאות, ביניהם פריטים מאוסף </w:t>
      </w:r>
      <w:proofErr w:type="spellStart"/>
      <w:r w:rsidR="00B0783A" w:rsidRPr="00716A06">
        <w:rPr>
          <w:rFonts w:asciiTheme="minorBidi" w:hAnsiTheme="minorBidi"/>
          <w:sz w:val="28"/>
          <w:szCs w:val="28"/>
          <w:rtl/>
        </w:rPr>
        <w:t>יאנוש</w:t>
      </w:r>
      <w:proofErr w:type="spellEnd"/>
      <w:r w:rsidR="00B0783A" w:rsidRPr="00716A06">
        <w:rPr>
          <w:rFonts w:asciiTheme="minorBidi" w:hAnsiTheme="minorBidi"/>
          <w:sz w:val="28"/>
          <w:szCs w:val="28"/>
          <w:rtl/>
        </w:rPr>
        <w:t xml:space="preserve"> </w:t>
      </w:r>
      <w:proofErr w:type="spellStart"/>
      <w:r w:rsidRPr="00716A06">
        <w:rPr>
          <w:rFonts w:asciiTheme="minorBidi" w:hAnsiTheme="minorBidi"/>
          <w:sz w:val="28"/>
          <w:szCs w:val="28"/>
          <w:rtl/>
        </w:rPr>
        <w:t>קורצ'אק</w:t>
      </w:r>
      <w:proofErr w:type="spellEnd"/>
      <w:r w:rsidRPr="00716A06">
        <w:rPr>
          <w:rFonts w:asciiTheme="minorBidi" w:hAnsiTheme="minorBidi"/>
          <w:sz w:val="28"/>
          <w:szCs w:val="28"/>
          <w:rtl/>
        </w:rPr>
        <w:t>, מאוסף תנועות הנוער הציוניות</w:t>
      </w:r>
      <w:r w:rsidR="000B2809" w:rsidRPr="00716A06">
        <w:rPr>
          <w:rFonts w:asciiTheme="minorBidi" w:hAnsiTheme="minorBidi" w:hint="cs"/>
          <w:sz w:val="28"/>
          <w:szCs w:val="28"/>
          <w:rtl/>
        </w:rPr>
        <w:t xml:space="preserve">, </w:t>
      </w:r>
      <w:r w:rsidRPr="00716A06">
        <w:rPr>
          <w:rFonts w:asciiTheme="minorBidi" w:hAnsiTheme="minorBidi"/>
          <w:sz w:val="28"/>
          <w:szCs w:val="28"/>
          <w:rtl/>
        </w:rPr>
        <w:t>עדויות מהארכיון המחתרתי "עונג שבת"</w:t>
      </w:r>
      <w:r w:rsidR="000B2809" w:rsidRPr="00716A06">
        <w:rPr>
          <w:rFonts w:asciiTheme="minorBidi" w:hAnsiTheme="minorBidi" w:hint="cs"/>
          <w:sz w:val="28"/>
          <w:szCs w:val="28"/>
          <w:rtl/>
        </w:rPr>
        <w:t xml:space="preserve"> ועוד</w:t>
      </w:r>
      <w:r w:rsidRPr="00716A06">
        <w:rPr>
          <w:rFonts w:asciiTheme="minorBidi" w:hAnsiTheme="minorBidi"/>
          <w:sz w:val="28"/>
          <w:szCs w:val="28"/>
          <w:rtl/>
        </w:rPr>
        <w:t>.</w:t>
      </w:r>
    </w:p>
    <w:p w:rsidR="00530E23" w:rsidRPr="00716A06" w:rsidRDefault="00530E23" w:rsidP="00041C18">
      <w:pPr>
        <w:pStyle w:val="m-2522685204834358414m-2314353091822323953m-2604531014068234m-9081524767409921744m2954896612455307408m3098439911534615240gmail-m-9099158567233805720gmail-m380864295529303294m3371306742504546672gmail-m-1315489020370424099gmail-msonospacing"/>
        <w:shd w:val="clear" w:color="auto" w:fill="FFFFFF"/>
        <w:bidi/>
        <w:spacing w:line="360" w:lineRule="auto"/>
        <w:jc w:val="both"/>
        <w:rPr>
          <w:rFonts w:asciiTheme="minorBidi" w:hAnsiTheme="minorBidi" w:cstheme="minorBidi"/>
          <w:sz w:val="28"/>
          <w:szCs w:val="28"/>
        </w:rPr>
      </w:pPr>
      <w:r w:rsidRPr="00716A06">
        <w:rPr>
          <w:rFonts w:asciiTheme="minorBidi" w:hAnsiTheme="minorBidi" w:cstheme="minorBidi"/>
          <w:sz w:val="28"/>
          <w:szCs w:val="28"/>
          <w:rtl/>
        </w:rPr>
        <w:lastRenderedPageBreak/>
        <w:t>התערוכה שמבקשת להתמודד עם הצורך לקרב את סיפור העבר אל הדור הצעיר, עושה זאת באמצעות הצגת עושר החיים היהודיים</w:t>
      </w:r>
      <w:r w:rsidR="00E65C1C" w:rsidRPr="00716A06">
        <w:rPr>
          <w:rFonts w:asciiTheme="minorBidi" w:hAnsiTheme="minorBidi" w:cstheme="minorBidi" w:hint="cs"/>
          <w:sz w:val="28"/>
          <w:szCs w:val="28"/>
          <w:rtl/>
        </w:rPr>
        <w:t xml:space="preserve"> בשנים</w:t>
      </w:r>
      <w:r w:rsidRPr="00716A06">
        <w:rPr>
          <w:rFonts w:asciiTheme="minorBidi" w:hAnsiTheme="minorBidi" w:cstheme="minorBidi"/>
          <w:sz w:val="28"/>
          <w:szCs w:val="28"/>
          <w:rtl/>
        </w:rPr>
        <w:t xml:space="preserve"> </w:t>
      </w:r>
      <w:r w:rsidR="00E65C1C" w:rsidRPr="00716A06">
        <w:rPr>
          <w:rFonts w:asciiTheme="minorBidi" w:hAnsiTheme="minorBidi" w:cstheme="minorBidi" w:hint="cs"/>
          <w:sz w:val="28"/>
          <w:szCs w:val="28"/>
          <w:rtl/>
        </w:rPr>
        <w:t>ש</w:t>
      </w:r>
      <w:r w:rsidRPr="00716A06">
        <w:rPr>
          <w:rFonts w:asciiTheme="minorBidi" w:hAnsiTheme="minorBidi" w:cstheme="minorBidi"/>
          <w:sz w:val="28"/>
          <w:szCs w:val="28"/>
          <w:rtl/>
        </w:rPr>
        <w:t>לפני המלחמה</w:t>
      </w:r>
      <w:r w:rsidR="000B2809" w:rsidRPr="00716A06">
        <w:rPr>
          <w:rFonts w:asciiTheme="minorBidi" w:hAnsiTheme="minorBidi" w:cstheme="minorBidi" w:hint="cs"/>
          <w:sz w:val="28"/>
          <w:szCs w:val="28"/>
          <w:rtl/>
        </w:rPr>
        <w:t xml:space="preserve">, </w:t>
      </w:r>
      <w:r w:rsidR="00E65C1C" w:rsidRPr="00716A06">
        <w:rPr>
          <w:rFonts w:asciiTheme="minorBidi" w:hAnsiTheme="minorBidi" w:cstheme="minorBidi" w:hint="cs"/>
          <w:sz w:val="28"/>
          <w:szCs w:val="28"/>
          <w:rtl/>
        </w:rPr>
        <w:t>פרק זמן</w:t>
      </w:r>
      <w:r w:rsidR="000B2809" w:rsidRPr="00716A06">
        <w:rPr>
          <w:rFonts w:asciiTheme="minorBidi" w:hAnsiTheme="minorBidi" w:cstheme="minorBidi" w:hint="cs"/>
          <w:sz w:val="28"/>
          <w:szCs w:val="28"/>
          <w:rtl/>
        </w:rPr>
        <w:t xml:space="preserve"> </w:t>
      </w:r>
      <w:r w:rsidR="00E65C1C" w:rsidRPr="00716A06">
        <w:rPr>
          <w:rFonts w:asciiTheme="minorBidi" w:hAnsiTheme="minorBidi" w:cstheme="minorBidi" w:hint="cs"/>
          <w:sz w:val="28"/>
          <w:szCs w:val="28"/>
          <w:rtl/>
        </w:rPr>
        <w:t>שסופר עליו באופן מועט</w:t>
      </w:r>
      <w:r w:rsidR="000B2809" w:rsidRPr="00716A06">
        <w:rPr>
          <w:rFonts w:asciiTheme="minorBidi" w:hAnsiTheme="minorBidi" w:cstheme="minorBidi" w:hint="cs"/>
          <w:sz w:val="28"/>
          <w:szCs w:val="28"/>
          <w:rtl/>
        </w:rPr>
        <w:t xml:space="preserve"> עד כה,</w:t>
      </w:r>
      <w:r w:rsidRPr="00716A06">
        <w:rPr>
          <w:rFonts w:asciiTheme="minorBidi" w:hAnsiTheme="minorBidi" w:cstheme="minorBidi"/>
          <w:sz w:val="28"/>
          <w:szCs w:val="28"/>
          <w:rtl/>
        </w:rPr>
        <w:t xml:space="preserve"> </w:t>
      </w:r>
      <w:r w:rsidR="00E65C1C" w:rsidRPr="00716A06">
        <w:rPr>
          <w:rFonts w:asciiTheme="minorBidi" w:hAnsiTheme="minorBidi" w:cstheme="minorBidi" w:hint="cs"/>
          <w:sz w:val="28"/>
          <w:szCs w:val="28"/>
          <w:rtl/>
        </w:rPr>
        <w:t xml:space="preserve">ולצד זאת </w:t>
      </w:r>
      <w:r w:rsidRPr="00716A06">
        <w:rPr>
          <w:rFonts w:asciiTheme="minorBidi" w:hAnsiTheme="minorBidi" w:cstheme="minorBidi"/>
          <w:sz w:val="28"/>
          <w:szCs w:val="28"/>
          <w:rtl/>
        </w:rPr>
        <w:t>המחשת מורכבות החיים בגטו. באמצעות מגוון עדויות של אנשים בגילים, במעמדות ובתפקידים שונים, מביאה התערוכה דמויות מפתח מאותה תקופה</w:t>
      </w:r>
      <w:r w:rsidR="00E65C1C" w:rsidRPr="00716A06">
        <w:rPr>
          <w:rFonts w:asciiTheme="minorBidi" w:hAnsiTheme="minorBidi" w:cstheme="minorBidi" w:hint="cs"/>
          <w:sz w:val="28"/>
          <w:szCs w:val="28"/>
          <w:rtl/>
        </w:rPr>
        <w:t>,</w:t>
      </w:r>
      <w:r w:rsidRPr="00716A06">
        <w:rPr>
          <w:rFonts w:asciiTheme="minorBidi" w:hAnsiTheme="minorBidi" w:cstheme="minorBidi"/>
          <w:sz w:val="28"/>
          <w:szCs w:val="28"/>
          <w:rtl/>
        </w:rPr>
        <w:t xml:space="preserve"> המיוצגות על ידי שחקנים המציגים את העדויות והיומנים כלשונם.</w:t>
      </w:r>
    </w:p>
    <w:p w:rsidR="00B0783A" w:rsidRPr="00716A06" w:rsidRDefault="00B0783A" w:rsidP="00041C18">
      <w:pPr>
        <w:pStyle w:val="m-2522685204834358414m-2314353091822323953m-2604531014068234m-9081524767409921744m2954896612455307408m3098439911534615240gmail-m-9099158567233805720gmail-m380864295529303294m3371306742504546672gmail-m-1315489020370424099gmail-msonormal"/>
        <w:shd w:val="clear" w:color="auto" w:fill="FFFFFF"/>
        <w:bidi/>
        <w:spacing w:line="360" w:lineRule="auto"/>
        <w:jc w:val="both"/>
        <w:rPr>
          <w:rFonts w:asciiTheme="minorBidi" w:hAnsiTheme="minorBidi" w:cstheme="minorBidi"/>
          <w:sz w:val="28"/>
          <w:szCs w:val="28"/>
          <w:rtl/>
        </w:rPr>
      </w:pPr>
      <w:r w:rsidRPr="00716A06">
        <w:rPr>
          <w:rFonts w:asciiTheme="minorBidi" w:hAnsiTheme="minorBidi" w:cstheme="minorBidi"/>
          <w:sz w:val="28"/>
          <w:szCs w:val="28"/>
          <w:rtl/>
        </w:rPr>
        <w:t xml:space="preserve">לדברי ד"ר ענת ליבנה, מנהלת מוזיאון בית לוחמי הגטאות והאוצרת הראשית: </w:t>
      </w:r>
      <w:r w:rsidRPr="00716A06">
        <w:rPr>
          <w:rFonts w:asciiTheme="minorBidi" w:hAnsiTheme="minorBidi" w:cstheme="minorBidi"/>
          <w:sz w:val="28"/>
          <w:szCs w:val="28"/>
          <w:rtl/>
        </w:rPr>
        <w:t>"התערוכה מנסה להביא מקצת מההיקף והמגוון הרב של החיים היהודיים, להדגים מעט ממה שאבד, ואת החלל העצום שהותירה השואה בעולם היהודי ובתרבות האנושית כולה.</w:t>
      </w:r>
      <w:r w:rsidRPr="00716A06">
        <w:rPr>
          <w:rFonts w:asciiTheme="minorBidi" w:hAnsiTheme="minorBidi" w:cstheme="minorBidi"/>
          <w:sz w:val="28"/>
          <w:szCs w:val="28"/>
          <w:rtl/>
        </w:rPr>
        <w:t xml:space="preserve"> </w:t>
      </w:r>
      <w:proofErr w:type="spellStart"/>
      <w:r w:rsidRPr="00716A06">
        <w:rPr>
          <w:rFonts w:asciiTheme="minorBidi" w:hAnsiTheme="minorBidi" w:cstheme="minorBidi"/>
          <w:sz w:val="28"/>
          <w:szCs w:val="28"/>
          <w:rtl/>
        </w:rPr>
        <w:t>אנטק</w:t>
      </w:r>
      <w:proofErr w:type="spellEnd"/>
      <w:r w:rsidRPr="00716A06">
        <w:rPr>
          <w:rFonts w:asciiTheme="minorBidi" w:hAnsiTheme="minorBidi" w:cstheme="minorBidi"/>
          <w:sz w:val="28"/>
          <w:szCs w:val="28"/>
          <w:rtl/>
        </w:rPr>
        <w:t xml:space="preserve"> צוקרמן, ממייסדי בית לוחמי הגטאות</w:t>
      </w:r>
      <w:r w:rsidRPr="00716A06">
        <w:rPr>
          <w:rFonts w:asciiTheme="minorBidi" w:hAnsiTheme="minorBidi" w:cstheme="minorBidi"/>
          <w:sz w:val="28"/>
          <w:szCs w:val="28"/>
          <w:rtl/>
        </w:rPr>
        <w:t>,</w:t>
      </w:r>
      <w:r w:rsidRPr="00716A06">
        <w:rPr>
          <w:rFonts w:asciiTheme="minorBidi" w:hAnsiTheme="minorBidi" w:cstheme="minorBidi"/>
          <w:sz w:val="28"/>
          <w:szCs w:val="28"/>
          <w:rtl/>
        </w:rPr>
        <w:t xml:space="preserve"> אמר כי 'המרד בגטו וורשה, ראוי שיילמד בבי"ס לרוח האדם ולא באקדמיה צבאית'. מילותיו אלה שימשו לנו השראה לשם </w:t>
      </w:r>
      <w:r w:rsidRPr="00716A06">
        <w:rPr>
          <w:rFonts w:asciiTheme="minorBidi" w:hAnsiTheme="minorBidi" w:cstheme="minorBidi"/>
          <w:sz w:val="28"/>
          <w:szCs w:val="28"/>
          <w:rtl/>
        </w:rPr>
        <w:t>התערוכה</w:t>
      </w:r>
      <w:r w:rsidRPr="00716A06">
        <w:rPr>
          <w:rFonts w:asciiTheme="minorBidi" w:hAnsiTheme="minorBidi" w:cstheme="minorBidi"/>
          <w:sz w:val="28"/>
          <w:szCs w:val="28"/>
          <w:rtl/>
        </w:rPr>
        <w:t xml:space="preserve"> – "ורשה היהודית – סיפור על רוח האדם" . שם זה מבטא את תמצית השקפתנו על האופן בו יש להביא את סיפור החיים היהודיים לפני ובמהלך השואה ולא רק את המרד. מבלי להבין אותם, את ההתמודדות, היצירה, השאיפות והתקוות, לא נוכל להבין את ממדי החורבן של תרבות שלמה שנמחקה</w:t>
      </w:r>
      <w:r w:rsidRPr="00716A06">
        <w:rPr>
          <w:rFonts w:asciiTheme="minorBidi" w:hAnsiTheme="minorBidi" w:cstheme="minorBidi"/>
          <w:sz w:val="28"/>
          <w:szCs w:val="28"/>
          <w:rtl/>
        </w:rPr>
        <w:t>"</w:t>
      </w:r>
      <w:r w:rsidRPr="00716A06">
        <w:rPr>
          <w:rFonts w:asciiTheme="minorBidi" w:hAnsiTheme="minorBidi" w:cstheme="minorBidi"/>
          <w:sz w:val="28"/>
          <w:szCs w:val="28"/>
          <w:rtl/>
        </w:rPr>
        <w:t>.</w:t>
      </w:r>
    </w:p>
    <w:p w:rsidR="00A851DC" w:rsidRPr="00716A06" w:rsidRDefault="00A851DC" w:rsidP="00041C18">
      <w:pPr>
        <w:pStyle w:val="m-2522685204834358414m-2314353091822323953m-2604531014068234m-9081524767409921744m2954896612455307408m3098439911534615240gmail-m-9099158567233805720gmail-m380864295529303294m3371306742504546672gmail-m-1315489020370424099gmail-msonormal"/>
        <w:shd w:val="clear" w:color="auto" w:fill="FFFFFF"/>
        <w:bidi/>
        <w:spacing w:line="360" w:lineRule="auto"/>
        <w:jc w:val="both"/>
        <w:rPr>
          <w:rFonts w:asciiTheme="minorBidi" w:hAnsiTheme="minorBidi" w:cstheme="minorBidi"/>
          <w:sz w:val="28"/>
          <w:szCs w:val="28"/>
          <w:rtl/>
        </w:rPr>
      </w:pPr>
      <w:r w:rsidRPr="00716A06">
        <w:rPr>
          <w:rFonts w:asciiTheme="minorBidi" w:hAnsiTheme="minorBidi" w:cstheme="minorBidi"/>
          <w:sz w:val="28"/>
          <w:szCs w:val="28"/>
          <w:rtl/>
        </w:rPr>
        <w:t xml:space="preserve">לצדה מוצגת במוזיאון עד סוף שנת 2018 התערוכה </w:t>
      </w:r>
      <w:r w:rsidRPr="00716A06">
        <w:rPr>
          <w:rFonts w:asciiTheme="minorBidi" w:hAnsiTheme="minorBidi" w:cstheme="minorBidi"/>
          <w:sz w:val="28"/>
          <w:szCs w:val="28"/>
          <w:rtl/>
        </w:rPr>
        <w:t>"לזכרם: הילדים היהודים והצוענים שגורשו מהולנד ונרצחו"</w:t>
      </w:r>
      <w:r w:rsidR="000B2809" w:rsidRPr="00716A06">
        <w:rPr>
          <w:rFonts w:asciiTheme="minorBidi" w:hAnsiTheme="minorBidi" w:cstheme="minorBidi" w:hint="cs"/>
          <w:sz w:val="28"/>
          <w:szCs w:val="28"/>
          <w:rtl/>
        </w:rPr>
        <w:t xml:space="preserve">, </w:t>
      </w:r>
      <w:r w:rsidR="000B2809" w:rsidRPr="00716A06">
        <w:rPr>
          <w:rFonts w:asciiTheme="minorBidi" w:hAnsiTheme="minorBidi" w:cstheme="minorBidi" w:hint="cs"/>
          <w:sz w:val="28"/>
          <w:szCs w:val="28"/>
          <w:rtl/>
        </w:rPr>
        <w:t>שהוצגה קודם לכן באמסטרדם</w:t>
      </w:r>
      <w:r w:rsidR="000B2809" w:rsidRPr="00716A06">
        <w:rPr>
          <w:rFonts w:asciiTheme="minorBidi" w:hAnsiTheme="minorBidi" w:cstheme="minorBidi" w:hint="cs"/>
          <w:sz w:val="28"/>
          <w:szCs w:val="28"/>
          <w:rtl/>
        </w:rPr>
        <w:t>. התערוכה אותה</w:t>
      </w:r>
      <w:r w:rsidRPr="00716A06">
        <w:rPr>
          <w:rFonts w:asciiTheme="minorBidi" w:hAnsiTheme="minorBidi" w:cstheme="minorBidi"/>
          <w:sz w:val="28"/>
          <w:szCs w:val="28"/>
          <w:rtl/>
        </w:rPr>
        <w:t xml:space="preserve"> אצרה</w:t>
      </w:r>
      <w:r w:rsidR="000B2809" w:rsidRPr="00716A06">
        <w:rPr>
          <w:rFonts w:asciiTheme="minorBidi" w:hAnsiTheme="minorBidi" w:cstheme="minorBidi" w:hint="cs"/>
          <w:sz w:val="28"/>
          <w:szCs w:val="28"/>
          <w:rtl/>
        </w:rPr>
        <w:t xml:space="preserve"> בישראל</w:t>
      </w:r>
      <w:r w:rsidRPr="00716A06">
        <w:rPr>
          <w:rFonts w:asciiTheme="minorBidi" w:hAnsiTheme="minorBidi" w:cstheme="minorBidi"/>
          <w:sz w:val="28"/>
          <w:szCs w:val="28"/>
          <w:rtl/>
        </w:rPr>
        <w:t xml:space="preserve"> יערה </w:t>
      </w:r>
      <w:proofErr w:type="spellStart"/>
      <w:r w:rsidRPr="00716A06">
        <w:rPr>
          <w:rFonts w:asciiTheme="minorBidi" w:hAnsiTheme="minorBidi" w:cstheme="minorBidi"/>
          <w:sz w:val="28"/>
          <w:szCs w:val="28"/>
          <w:rtl/>
        </w:rPr>
        <w:t>גלאור</w:t>
      </w:r>
      <w:proofErr w:type="spellEnd"/>
      <w:r w:rsidRPr="00716A06">
        <w:rPr>
          <w:rFonts w:asciiTheme="minorBidi" w:hAnsiTheme="minorBidi" w:cstheme="minorBidi"/>
          <w:sz w:val="28"/>
          <w:szCs w:val="28"/>
          <w:rtl/>
        </w:rPr>
        <w:t>,</w:t>
      </w:r>
      <w:r w:rsidRPr="00716A06">
        <w:rPr>
          <w:rFonts w:asciiTheme="minorBidi" w:hAnsiTheme="minorBidi" w:cstheme="minorBidi"/>
          <w:sz w:val="28"/>
          <w:szCs w:val="28"/>
          <w:rtl/>
        </w:rPr>
        <w:t xml:space="preserve"> מנציחה את זכרם של הילדים ההולנדים שגורשו ונרצחו בין השנים 1945-1942. </w:t>
      </w:r>
      <w:r w:rsidRPr="00716A06">
        <w:rPr>
          <w:rFonts w:asciiTheme="minorBidi" w:hAnsiTheme="minorBidi" w:cstheme="minorBidi"/>
          <w:sz w:val="28"/>
          <w:szCs w:val="28"/>
          <w:shd w:val="clear" w:color="auto" w:fill="FFFFFF"/>
          <w:rtl/>
        </w:rPr>
        <w:t>באותן השנים</w:t>
      </w:r>
      <w:r w:rsidRPr="00716A06">
        <w:rPr>
          <w:rFonts w:asciiTheme="minorBidi" w:hAnsiTheme="minorBidi" w:cstheme="minorBidi"/>
          <w:sz w:val="28"/>
          <w:szCs w:val="28"/>
          <w:shd w:val="clear" w:color="auto" w:fill="FFFFFF"/>
        </w:rPr>
        <w:t> </w:t>
      </w:r>
      <w:r w:rsidR="006512D4" w:rsidRPr="00716A06">
        <w:rPr>
          <w:rFonts w:asciiTheme="minorBidi" w:hAnsiTheme="minorBidi" w:cstheme="minorBidi"/>
          <w:sz w:val="28"/>
          <w:szCs w:val="28"/>
          <w:shd w:val="clear" w:color="auto" w:fill="FFFFFF"/>
          <w:rtl/>
        </w:rPr>
        <w:t>גורשו מ</w:t>
      </w:r>
      <w:r w:rsidR="000B2809" w:rsidRPr="00716A06">
        <w:rPr>
          <w:rFonts w:asciiTheme="minorBidi" w:hAnsiTheme="minorBidi" w:cstheme="minorBidi" w:hint="cs"/>
          <w:sz w:val="28"/>
          <w:szCs w:val="28"/>
          <w:shd w:val="clear" w:color="auto" w:fill="FFFFFF"/>
          <w:rtl/>
        </w:rPr>
        <w:t xml:space="preserve">המדינה </w:t>
      </w:r>
      <w:r w:rsidRPr="00716A06">
        <w:rPr>
          <w:rFonts w:asciiTheme="minorBidi" w:hAnsiTheme="minorBidi" w:cstheme="minorBidi"/>
          <w:sz w:val="28"/>
          <w:szCs w:val="28"/>
          <w:shd w:val="clear" w:color="auto" w:fill="FFFFFF"/>
          <w:rtl/>
        </w:rPr>
        <w:t>למעלה מ-19,000 ילדים מתחת לגיל 18</w:t>
      </w:r>
      <w:r w:rsidR="000B2809" w:rsidRPr="00716A06">
        <w:rPr>
          <w:rFonts w:asciiTheme="minorBidi" w:hAnsiTheme="minorBidi" w:cstheme="minorBidi" w:hint="cs"/>
          <w:sz w:val="28"/>
          <w:szCs w:val="28"/>
          <w:shd w:val="clear" w:color="auto" w:fill="FFFFFF"/>
          <w:rtl/>
        </w:rPr>
        <w:t xml:space="preserve"> </w:t>
      </w:r>
      <w:r w:rsidRPr="00716A06">
        <w:rPr>
          <w:rFonts w:asciiTheme="minorBidi" w:hAnsiTheme="minorBidi" w:cstheme="minorBidi"/>
          <w:sz w:val="28"/>
          <w:szCs w:val="28"/>
          <w:shd w:val="clear" w:color="auto" w:fill="FFFFFF"/>
          <w:rtl/>
        </w:rPr>
        <w:t xml:space="preserve">ב-102 </w:t>
      </w:r>
      <w:proofErr w:type="spellStart"/>
      <w:r w:rsidRPr="00716A06">
        <w:rPr>
          <w:rFonts w:asciiTheme="minorBidi" w:hAnsiTheme="minorBidi" w:cstheme="minorBidi"/>
          <w:sz w:val="28"/>
          <w:szCs w:val="28"/>
          <w:shd w:val="clear" w:color="auto" w:fill="FFFFFF"/>
          <w:rtl/>
        </w:rPr>
        <w:t>טרנספורטים</w:t>
      </w:r>
      <w:proofErr w:type="spellEnd"/>
      <w:r w:rsidRPr="00716A06">
        <w:rPr>
          <w:rFonts w:asciiTheme="minorBidi" w:hAnsiTheme="minorBidi" w:cstheme="minorBidi"/>
          <w:sz w:val="28"/>
          <w:szCs w:val="28"/>
          <w:shd w:val="clear" w:color="auto" w:fill="FFFFFF"/>
          <w:rtl/>
        </w:rPr>
        <w:t>, כש</w:t>
      </w:r>
      <w:r w:rsidRPr="00716A06">
        <w:rPr>
          <w:rFonts w:asciiTheme="minorBidi" w:hAnsiTheme="minorBidi" w:cstheme="minorBidi"/>
          <w:sz w:val="28"/>
          <w:szCs w:val="28"/>
          <w:shd w:val="clear" w:color="auto" w:fill="FFFFFF"/>
          <w:rtl/>
        </w:rPr>
        <w:t xml:space="preserve">-17,964 מהם </w:t>
      </w:r>
      <w:r w:rsidRPr="00716A06">
        <w:rPr>
          <w:rFonts w:asciiTheme="minorBidi" w:hAnsiTheme="minorBidi" w:cstheme="minorBidi"/>
          <w:sz w:val="28"/>
          <w:szCs w:val="28"/>
          <w:shd w:val="clear" w:color="auto" w:fill="FFFFFF"/>
          <w:rtl/>
        </w:rPr>
        <w:t xml:space="preserve">נרצחו ורק מעט יותר מ-1,000 </w:t>
      </w:r>
      <w:r w:rsidRPr="00716A06">
        <w:rPr>
          <w:rFonts w:asciiTheme="minorBidi" w:hAnsiTheme="minorBidi" w:cstheme="minorBidi"/>
          <w:sz w:val="28"/>
          <w:szCs w:val="28"/>
          <w:shd w:val="clear" w:color="auto" w:fill="FFFFFF"/>
          <w:rtl/>
        </w:rPr>
        <w:t>שרדו.</w:t>
      </w:r>
      <w:r w:rsidRPr="00716A06">
        <w:rPr>
          <w:rFonts w:asciiTheme="minorBidi" w:hAnsiTheme="minorBidi" w:cstheme="minorBidi"/>
          <w:sz w:val="28"/>
          <w:szCs w:val="28"/>
          <w:shd w:val="clear" w:color="auto" w:fill="FFFFFF"/>
        </w:rPr>
        <w:t> </w:t>
      </w:r>
      <w:r w:rsidRPr="00716A06">
        <w:rPr>
          <w:rFonts w:asciiTheme="minorBidi" w:hAnsiTheme="minorBidi" w:cstheme="minorBidi"/>
          <w:sz w:val="28"/>
          <w:szCs w:val="28"/>
          <w:shd w:val="clear" w:color="auto" w:fill="FFFFFF"/>
          <w:rtl/>
        </w:rPr>
        <w:t>תצלומים של 3,000 מ</w:t>
      </w:r>
      <w:r w:rsidRPr="00716A06">
        <w:rPr>
          <w:rFonts w:asciiTheme="minorBidi" w:hAnsiTheme="minorBidi" w:cstheme="minorBidi"/>
          <w:sz w:val="28"/>
          <w:szCs w:val="28"/>
          <w:shd w:val="clear" w:color="auto" w:fill="FFFFFF"/>
          <w:rtl/>
        </w:rPr>
        <w:t>ה</w:t>
      </w:r>
      <w:r w:rsidRPr="00716A06">
        <w:rPr>
          <w:rFonts w:asciiTheme="minorBidi" w:hAnsiTheme="minorBidi" w:cstheme="minorBidi"/>
          <w:sz w:val="28"/>
          <w:szCs w:val="28"/>
          <w:shd w:val="clear" w:color="auto" w:fill="FFFFFF"/>
          <w:rtl/>
        </w:rPr>
        <w:t xml:space="preserve">ילדים </w:t>
      </w:r>
      <w:r w:rsidRPr="00716A06">
        <w:rPr>
          <w:rFonts w:asciiTheme="minorBidi" w:hAnsiTheme="minorBidi" w:cstheme="minorBidi"/>
          <w:sz w:val="28"/>
          <w:szCs w:val="28"/>
          <w:shd w:val="clear" w:color="auto" w:fill="FFFFFF"/>
          <w:rtl/>
        </w:rPr>
        <w:t xml:space="preserve">שנרצחו </w:t>
      </w:r>
      <w:r w:rsidRPr="00716A06">
        <w:rPr>
          <w:rFonts w:asciiTheme="minorBidi" w:hAnsiTheme="minorBidi" w:cstheme="minorBidi"/>
          <w:sz w:val="28"/>
          <w:szCs w:val="28"/>
          <w:shd w:val="clear" w:color="auto" w:fill="FFFFFF"/>
          <w:rtl/>
        </w:rPr>
        <w:t>השתמרו ומוצגים בתערוכה</w:t>
      </w:r>
      <w:r w:rsidRPr="00716A06">
        <w:rPr>
          <w:rFonts w:asciiTheme="minorBidi" w:hAnsiTheme="minorBidi" w:cstheme="minorBidi"/>
          <w:sz w:val="28"/>
          <w:szCs w:val="28"/>
          <w:shd w:val="clear" w:color="auto" w:fill="FFFFFF"/>
          <w:rtl/>
        </w:rPr>
        <w:t>,</w:t>
      </w:r>
      <w:r w:rsidRPr="00716A06">
        <w:rPr>
          <w:rFonts w:asciiTheme="minorBidi" w:hAnsiTheme="minorBidi" w:cstheme="minorBidi"/>
          <w:sz w:val="28"/>
          <w:szCs w:val="28"/>
          <w:shd w:val="clear" w:color="auto" w:fill="FFFFFF"/>
          <w:rtl/>
        </w:rPr>
        <w:t xml:space="preserve"> </w:t>
      </w:r>
      <w:r w:rsidRPr="00716A06">
        <w:rPr>
          <w:rFonts w:asciiTheme="minorBidi" w:hAnsiTheme="minorBidi" w:cstheme="minorBidi"/>
          <w:sz w:val="28"/>
          <w:szCs w:val="28"/>
          <w:shd w:val="clear" w:color="auto" w:fill="FFFFFF"/>
          <w:rtl/>
        </w:rPr>
        <w:t>כש</w:t>
      </w:r>
      <w:r w:rsidRPr="00716A06">
        <w:rPr>
          <w:rFonts w:asciiTheme="minorBidi" w:hAnsiTheme="minorBidi" w:cstheme="minorBidi"/>
          <w:sz w:val="28"/>
          <w:szCs w:val="28"/>
          <w:shd w:val="clear" w:color="auto" w:fill="FFFFFF"/>
          <w:rtl/>
        </w:rPr>
        <w:t>במבט ראשון נראה שמדובר בצ</w:t>
      </w:r>
      <w:r w:rsidRPr="00716A06">
        <w:rPr>
          <w:rFonts w:asciiTheme="minorBidi" w:hAnsiTheme="minorBidi" w:cstheme="minorBidi"/>
          <w:sz w:val="28"/>
          <w:szCs w:val="28"/>
          <w:shd w:val="clear" w:color="auto" w:fill="FFFFFF"/>
          <w:rtl/>
        </w:rPr>
        <w:t>י</w:t>
      </w:r>
      <w:r w:rsidRPr="00716A06">
        <w:rPr>
          <w:rFonts w:asciiTheme="minorBidi" w:hAnsiTheme="minorBidi" w:cstheme="minorBidi"/>
          <w:sz w:val="28"/>
          <w:szCs w:val="28"/>
          <w:shd w:val="clear" w:color="auto" w:fill="FFFFFF"/>
          <w:rtl/>
        </w:rPr>
        <w:t>לומי</w:t>
      </w:r>
      <w:r w:rsidRPr="00716A06">
        <w:rPr>
          <w:rFonts w:asciiTheme="minorBidi" w:hAnsiTheme="minorBidi" w:cstheme="minorBidi"/>
          <w:sz w:val="28"/>
          <w:szCs w:val="28"/>
          <w:shd w:val="clear" w:color="auto" w:fill="FFFFFF"/>
          <w:rtl/>
        </w:rPr>
        <w:t xml:space="preserve"> ילדות</w:t>
      </w:r>
      <w:r w:rsidRPr="00716A06">
        <w:rPr>
          <w:rFonts w:asciiTheme="minorBidi" w:hAnsiTheme="minorBidi" w:cstheme="minorBidi"/>
          <w:sz w:val="28"/>
          <w:szCs w:val="28"/>
          <w:shd w:val="clear" w:color="auto" w:fill="FFFFFF"/>
          <w:rtl/>
        </w:rPr>
        <w:t xml:space="preserve"> רגילים, אלא שה</w:t>
      </w:r>
      <w:r w:rsidR="006512D4" w:rsidRPr="00716A06">
        <w:rPr>
          <w:rFonts w:asciiTheme="minorBidi" w:hAnsiTheme="minorBidi" w:cstheme="minorBidi"/>
          <w:sz w:val="28"/>
          <w:szCs w:val="28"/>
          <w:shd w:val="clear" w:color="auto" w:fill="FFFFFF"/>
          <w:rtl/>
        </w:rPr>
        <w:t>ידיעה המצמררת שילדים אלה</w:t>
      </w:r>
      <w:r w:rsidRPr="00716A06">
        <w:rPr>
          <w:rFonts w:asciiTheme="minorBidi" w:hAnsiTheme="minorBidi" w:cstheme="minorBidi"/>
          <w:sz w:val="28"/>
          <w:szCs w:val="28"/>
          <w:shd w:val="clear" w:color="auto" w:fill="FFFFFF"/>
          <w:rtl/>
        </w:rPr>
        <w:t xml:space="preserve"> מקושרים לטרנספורט שייקח אותם אל מותם משנה את כל התמונה</w:t>
      </w:r>
      <w:r w:rsidRPr="00716A06">
        <w:rPr>
          <w:rFonts w:asciiTheme="minorBidi" w:hAnsiTheme="minorBidi" w:cstheme="minorBidi"/>
          <w:sz w:val="28"/>
          <w:szCs w:val="28"/>
          <w:shd w:val="clear" w:color="auto" w:fill="FFFFFF"/>
        </w:rPr>
        <w:t>.</w:t>
      </w:r>
      <w:r w:rsidRPr="00716A06">
        <w:rPr>
          <w:rFonts w:asciiTheme="minorBidi" w:hAnsiTheme="minorBidi" w:cstheme="minorBidi"/>
          <w:sz w:val="28"/>
          <w:szCs w:val="28"/>
          <w:rtl/>
        </w:rPr>
        <w:t xml:space="preserve"> </w:t>
      </w:r>
    </w:p>
    <w:p w:rsidR="006512D4" w:rsidRPr="00716A06" w:rsidRDefault="006512D4" w:rsidP="00041C18">
      <w:pPr>
        <w:pStyle w:val="m-2522685204834358414m-2314353091822323953m-2604531014068234m-9081524767409921744m2954896612455307408m3098439911534615240gmail-m-9099158567233805720gmail-m380864295529303294m3371306742504546672gmail-m-1315489020370424099gmail-msonormal"/>
        <w:shd w:val="clear" w:color="auto" w:fill="FFFFFF"/>
        <w:bidi/>
        <w:spacing w:line="360" w:lineRule="auto"/>
        <w:jc w:val="both"/>
        <w:rPr>
          <w:rFonts w:asciiTheme="minorBidi" w:hAnsiTheme="minorBidi" w:cstheme="minorBidi"/>
          <w:sz w:val="28"/>
          <w:szCs w:val="28"/>
          <w:rtl/>
        </w:rPr>
      </w:pPr>
      <w:r w:rsidRPr="00716A06">
        <w:rPr>
          <w:rFonts w:asciiTheme="minorBidi" w:hAnsiTheme="minorBidi" w:cstheme="minorBidi"/>
          <w:sz w:val="28"/>
          <w:szCs w:val="28"/>
          <w:rtl/>
        </w:rPr>
        <w:t xml:space="preserve">התערוכה שמבוססת על ספר באותו שם מאת חוס </w:t>
      </w:r>
      <w:proofErr w:type="spellStart"/>
      <w:r w:rsidRPr="00716A06">
        <w:rPr>
          <w:rFonts w:asciiTheme="minorBidi" w:hAnsiTheme="minorBidi" w:cstheme="minorBidi"/>
          <w:sz w:val="28"/>
          <w:szCs w:val="28"/>
          <w:rtl/>
        </w:rPr>
        <w:t>לאוטרס</w:t>
      </w:r>
      <w:proofErr w:type="spellEnd"/>
      <w:r w:rsidRPr="00716A06">
        <w:rPr>
          <w:rFonts w:asciiTheme="minorBidi" w:hAnsiTheme="minorBidi" w:cstheme="minorBidi"/>
          <w:sz w:val="28"/>
          <w:szCs w:val="28"/>
          <w:rtl/>
        </w:rPr>
        <w:t xml:space="preserve"> ואלינה </w:t>
      </w:r>
      <w:proofErr w:type="spellStart"/>
      <w:r w:rsidRPr="00716A06">
        <w:rPr>
          <w:rFonts w:asciiTheme="minorBidi" w:hAnsiTheme="minorBidi" w:cstheme="minorBidi"/>
          <w:sz w:val="28"/>
          <w:szCs w:val="28"/>
          <w:rtl/>
        </w:rPr>
        <w:t>פנווארד</w:t>
      </w:r>
      <w:proofErr w:type="spellEnd"/>
      <w:r w:rsidRPr="00716A06">
        <w:rPr>
          <w:rFonts w:asciiTheme="minorBidi" w:hAnsiTheme="minorBidi" w:cstheme="minorBidi"/>
          <w:sz w:val="28"/>
          <w:szCs w:val="28"/>
          <w:rtl/>
        </w:rPr>
        <w:t>, הוצגה באמסטרדם בשנת 2012 בהפקת מחלקת התערוכות של ארכיוני העיר. לאחר מכן נאספו עוד כ-700 שמות ופרטים חדשים שלא היו ידועים עד כה על חלק מהילדים, וכעת מוצגים גם הם בתערוכה</w:t>
      </w:r>
      <w:r w:rsidR="000B2809" w:rsidRPr="00716A06">
        <w:rPr>
          <w:rFonts w:asciiTheme="minorBidi" w:hAnsiTheme="minorBidi" w:cstheme="minorBidi" w:hint="cs"/>
          <w:sz w:val="28"/>
          <w:szCs w:val="28"/>
          <w:rtl/>
        </w:rPr>
        <w:t xml:space="preserve"> המחודשת</w:t>
      </w:r>
      <w:r w:rsidRPr="00716A06">
        <w:rPr>
          <w:rFonts w:asciiTheme="minorBidi" w:hAnsiTheme="minorBidi" w:cstheme="minorBidi"/>
          <w:sz w:val="28"/>
          <w:szCs w:val="28"/>
          <w:rtl/>
        </w:rPr>
        <w:t xml:space="preserve"> שבמוזיאון הבית לוחמי הגטאות, כשהחיפוש אינו בא אל סיומו. </w:t>
      </w:r>
    </w:p>
    <w:p w:rsidR="006512D4" w:rsidRPr="00716A06" w:rsidRDefault="006512D4" w:rsidP="00041C18">
      <w:pPr>
        <w:pStyle w:val="m5931236323036738305m6536959726038551504m3453635535206099022m-2314353091822323953m-2604531014068234m-9081524767409921744m2954896612455307408m3098439911534615240gmail-m-9099158567233805720gmail-m380864295529303294m3371306742504546672gmail-m-1"/>
        <w:shd w:val="clear" w:color="auto" w:fill="FFFFFF"/>
        <w:bidi/>
        <w:spacing w:line="360" w:lineRule="auto"/>
        <w:jc w:val="center"/>
        <w:rPr>
          <w:rFonts w:asciiTheme="minorBidi" w:hAnsiTheme="minorBidi" w:cstheme="minorBidi"/>
          <w:sz w:val="28"/>
          <w:szCs w:val="28"/>
        </w:rPr>
      </w:pPr>
      <w:r w:rsidRPr="00716A06">
        <w:rPr>
          <w:rFonts w:asciiTheme="minorBidi" w:hAnsiTheme="minorBidi" w:cstheme="minorBidi"/>
          <w:b/>
          <w:bCs/>
          <w:sz w:val="28"/>
          <w:szCs w:val="28"/>
          <w:rtl/>
        </w:rPr>
        <w:t>מוז</w:t>
      </w:r>
      <w:r w:rsidRPr="00716A06">
        <w:rPr>
          <w:rFonts w:asciiTheme="minorBidi" w:hAnsiTheme="minorBidi" w:cstheme="minorBidi"/>
          <w:b/>
          <w:bCs/>
          <w:sz w:val="28"/>
          <w:szCs w:val="28"/>
          <w:rtl/>
        </w:rPr>
        <w:t>י</w:t>
      </w:r>
      <w:r w:rsidRPr="00716A06">
        <w:rPr>
          <w:rFonts w:asciiTheme="minorBidi" w:hAnsiTheme="minorBidi" w:cstheme="minorBidi"/>
          <w:b/>
          <w:bCs/>
          <w:sz w:val="28"/>
          <w:szCs w:val="28"/>
          <w:rtl/>
        </w:rPr>
        <w:t xml:space="preserve">און "בית לוחמי הגטאות" בקיבוץ בית לוחמי הגטאות </w:t>
      </w:r>
      <w:r w:rsidRPr="00716A06">
        <w:rPr>
          <w:rFonts w:asciiTheme="minorBidi" w:hAnsiTheme="minorBidi" w:cstheme="minorBidi"/>
          <w:b/>
          <w:bCs/>
          <w:sz w:val="28"/>
          <w:szCs w:val="28"/>
          <w:rtl/>
        </w:rPr>
        <w:t xml:space="preserve">בגליל המערבי </w:t>
      </w:r>
      <w:r w:rsidRPr="00716A06">
        <w:rPr>
          <w:rFonts w:asciiTheme="minorBidi" w:hAnsiTheme="minorBidi" w:cstheme="minorBidi"/>
          <w:b/>
          <w:bCs/>
          <w:sz w:val="28"/>
          <w:szCs w:val="28"/>
          <w:rtl/>
        </w:rPr>
        <w:t>פועל בימי ו' בשעות 9:00-13:00 (כולל סיורים מודרכים בשעות 9</w:t>
      </w:r>
      <w:r w:rsidR="00716A06" w:rsidRPr="00716A06">
        <w:rPr>
          <w:rFonts w:asciiTheme="minorBidi" w:hAnsiTheme="minorBidi" w:cstheme="minorBidi" w:hint="cs"/>
          <w:b/>
          <w:bCs/>
          <w:sz w:val="28"/>
          <w:szCs w:val="28"/>
          <w:rtl/>
        </w:rPr>
        <w:t>:</w:t>
      </w:r>
      <w:r w:rsidRPr="00716A06">
        <w:rPr>
          <w:rFonts w:asciiTheme="minorBidi" w:hAnsiTheme="minorBidi" w:cstheme="minorBidi"/>
          <w:b/>
          <w:bCs/>
          <w:sz w:val="28"/>
          <w:szCs w:val="28"/>
          <w:rtl/>
        </w:rPr>
        <w:t>30</w:t>
      </w:r>
      <w:r w:rsidR="00716A06" w:rsidRPr="00716A06">
        <w:rPr>
          <w:rFonts w:asciiTheme="minorBidi" w:hAnsiTheme="minorBidi" w:cstheme="minorBidi" w:hint="cs"/>
          <w:b/>
          <w:bCs/>
          <w:sz w:val="28"/>
          <w:szCs w:val="28"/>
          <w:rtl/>
        </w:rPr>
        <w:t xml:space="preserve"> ו</w:t>
      </w:r>
      <w:r w:rsidR="00716A06">
        <w:rPr>
          <w:rFonts w:asciiTheme="minorBidi" w:hAnsiTheme="minorBidi" w:cstheme="minorBidi" w:hint="cs"/>
          <w:b/>
          <w:bCs/>
          <w:sz w:val="28"/>
          <w:szCs w:val="28"/>
          <w:rtl/>
        </w:rPr>
        <w:t>-</w:t>
      </w:r>
      <w:bookmarkStart w:id="0" w:name="_GoBack"/>
      <w:bookmarkEnd w:id="0"/>
      <w:r w:rsidRPr="00716A06">
        <w:rPr>
          <w:rFonts w:asciiTheme="minorBidi" w:hAnsiTheme="minorBidi" w:cstheme="minorBidi"/>
          <w:b/>
          <w:bCs/>
          <w:sz w:val="28"/>
          <w:szCs w:val="28"/>
          <w:rtl/>
        </w:rPr>
        <w:t>11</w:t>
      </w:r>
      <w:r w:rsidR="00716A06" w:rsidRPr="00716A06">
        <w:rPr>
          <w:rFonts w:asciiTheme="minorBidi" w:hAnsiTheme="minorBidi" w:cstheme="minorBidi" w:hint="cs"/>
          <w:b/>
          <w:bCs/>
          <w:sz w:val="28"/>
          <w:szCs w:val="28"/>
          <w:rtl/>
        </w:rPr>
        <w:t>:</w:t>
      </w:r>
      <w:r w:rsidRPr="00716A06">
        <w:rPr>
          <w:rFonts w:asciiTheme="minorBidi" w:hAnsiTheme="minorBidi" w:cstheme="minorBidi"/>
          <w:b/>
          <w:bCs/>
          <w:sz w:val="28"/>
          <w:szCs w:val="28"/>
          <w:rtl/>
        </w:rPr>
        <w:t>30), ובימי א'-ה' בשעות 16:00-9:00.</w:t>
      </w:r>
      <w:r w:rsidRPr="00716A06">
        <w:rPr>
          <w:rFonts w:asciiTheme="minorBidi" w:hAnsiTheme="minorBidi" w:cstheme="minorBidi"/>
          <w:sz w:val="28"/>
          <w:szCs w:val="28"/>
          <w:rtl/>
        </w:rPr>
        <w:t xml:space="preserve"> </w:t>
      </w:r>
      <w:r w:rsidRPr="00716A06">
        <w:rPr>
          <w:rFonts w:asciiTheme="minorBidi" w:hAnsiTheme="minorBidi" w:cstheme="minorBidi"/>
          <w:b/>
          <w:bCs/>
          <w:sz w:val="28"/>
          <w:szCs w:val="28"/>
          <w:shd w:val="clear" w:color="auto" w:fill="FFFFFF"/>
          <w:rtl/>
        </w:rPr>
        <w:t>כרטיס כניסה: 30-10 ש"ח</w:t>
      </w:r>
      <w:r w:rsidRPr="00716A06">
        <w:rPr>
          <w:rFonts w:asciiTheme="minorBidi" w:hAnsiTheme="minorBidi" w:cstheme="minorBidi"/>
          <w:b/>
          <w:bCs/>
          <w:sz w:val="28"/>
          <w:szCs w:val="28"/>
          <w:shd w:val="clear" w:color="auto" w:fill="FFFFFF"/>
        </w:rPr>
        <w:t>.</w:t>
      </w:r>
    </w:p>
    <w:p w:rsidR="006512D4" w:rsidRPr="00716A06" w:rsidRDefault="006512D4" w:rsidP="00041C18">
      <w:pPr>
        <w:pStyle w:val="m5931236323036738305m6536959726038551504m3453635535206099022m-2314353091822323953m-2604531014068234m-9081524767409921744m2954896612455307408m3098439911534615240gmail-m-9099158567233805720gmail-m380864295529303294m3371306742504546672gmail-m-1"/>
        <w:shd w:val="clear" w:color="auto" w:fill="FFFFFF"/>
        <w:bidi/>
        <w:spacing w:line="360" w:lineRule="auto"/>
        <w:jc w:val="center"/>
        <w:rPr>
          <w:rFonts w:asciiTheme="minorBidi" w:hAnsiTheme="minorBidi" w:cstheme="minorBidi"/>
          <w:color w:val="222222"/>
          <w:sz w:val="28"/>
          <w:szCs w:val="28"/>
          <w:rtl/>
        </w:rPr>
      </w:pPr>
      <w:r w:rsidRPr="00716A06">
        <w:rPr>
          <w:rFonts w:asciiTheme="minorBidi" w:hAnsiTheme="minorBidi" w:cstheme="minorBidi"/>
          <w:b/>
          <w:bCs/>
          <w:sz w:val="28"/>
          <w:szCs w:val="28"/>
          <w:rtl/>
        </w:rPr>
        <w:t>למידע נוסף: </w:t>
      </w:r>
      <w:hyperlink r:id="rId5" w:tgtFrame="_blank" w:history="1">
        <w:r w:rsidRPr="00716A06">
          <w:rPr>
            <w:rStyle w:val="Hyperlink"/>
            <w:rFonts w:asciiTheme="minorBidi" w:hAnsiTheme="minorBidi" w:cstheme="minorBidi"/>
            <w:b/>
            <w:bCs/>
            <w:color w:val="1155CC"/>
            <w:sz w:val="28"/>
            <w:szCs w:val="28"/>
          </w:rPr>
          <w:t>ttalias@gfh.org.il</w:t>
        </w:r>
      </w:hyperlink>
      <w:r w:rsidRPr="00716A06">
        <w:rPr>
          <w:rFonts w:asciiTheme="minorBidi" w:hAnsiTheme="minorBidi" w:cstheme="minorBidi"/>
          <w:b/>
          <w:bCs/>
          <w:sz w:val="28"/>
          <w:szCs w:val="28"/>
          <w:rtl/>
        </w:rPr>
        <w:t>,</w:t>
      </w:r>
      <w:r w:rsidRPr="00716A06">
        <w:rPr>
          <w:rFonts w:asciiTheme="minorBidi" w:hAnsiTheme="minorBidi" w:cstheme="minorBidi"/>
          <w:b/>
          <w:bCs/>
          <w:sz w:val="28"/>
          <w:szCs w:val="28"/>
        </w:rPr>
        <w:t>04-9958020 </w:t>
      </w:r>
      <w:r w:rsidRPr="00716A06">
        <w:rPr>
          <w:rFonts w:asciiTheme="minorBidi" w:hAnsiTheme="minorBidi" w:cstheme="minorBidi"/>
          <w:b/>
          <w:bCs/>
          <w:sz w:val="28"/>
          <w:szCs w:val="28"/>
          <w:rtl/>
        </w:rPr>
        <w:t>, </w:t>
      </w:r>
      <w:hyperlink r:id="rId6" w:tgtFrame="_blank" w:history="1">
        <w:r w:rsidRPr="00716A06">
          <w:rPr>
            <w:rStyle w:val="Hyperlink"/>
            <w:rFonts w:asciiTheme="minorBidi" w:hAnsiTheme="minorBidi" w:cstheme="minorBidi"/>
            <w:b/>
            <w:bCs/>
            <w:color w:val="1155CC"/>
            <w:sz w:val="28"/>
            <w:szCs w:val="28"/>
          </w:rPr>
          <w:t>www.gfh.org.il</w:t>
        </w:r>
      </w:hyperlink>
    </w:p>
    <w:p w:rsidR="006512D4" w:rsidRPr="002E3A35" w:rsidRDefault="006512D4" w:rsidP="002E3A35">
      <w:pPr>
        <w:pStyle w:val="m-2522685204834358414m-2314353091822323953m-2604531014068234m-9081524767409921744m2954896612455307408m3098439911534615240gmail-m-9099158567233805720gmail-m380864295529303294m3371306742504546672gmail-m-1315489020370424099gmail-msonormal"/>
        <w:shd w:val="clear" w:color="auto" w:fill="FFFFFF"/>
        <w:bidi/>
        <w:spacing w:line="360" w:lineRule="auto"/>
        <w:jc w:val="both"/>
        <w:rPr>
          <w:rFonts w:asciiTheme="minorBidi" w:hAnsiTheme="minorBidi" w:cstheme="minorBidi"/>
          <w:color w:val="222222"/>
          <w:rtl/>
        </w:rPr>
      </w:pPr>
    </w:p>
    <w:p w:rsidR="00530E23" w:rsidRPr="00041C18" w:rsidRDefault="00530E23" w:rsidP="00041C18">
      <w:pPr>
        <w:spacing w:line="360" w:lineRule="auto"/>
        <w:rPr>
          <w:rFonts w:asciiTheme="minorBidi" w:hAnsiTheme="minorBidi" w:hint="cs"/>
          <w:sz w:val="24"/>
          <w:szCs w:val="24"/>
          <w:rtl/>
        </w:rPr>
      </w:pPr>
    </w:p>
    <w:sectPr w:rsidR="00530E23" w:rsidRPr="00041C18" w:rsidSect="00D915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8C"/>
    <w:rsid w:val="00041C18"/>
    <w:rsid w:val="000B2809"/>
    <w:rsid w:val="000C5F91"/>
    <w:rsid w:val="002E3A35"/>
    <w:rsid w:val="00530E23"/>
    <w:rsid w:val="005E0A8C"/>
    <w:rsid w:val="006512D4"/>
    <w:rsid w:val="006E0139"/>
    <w:rsid w:val="00716A06"/>
    <w:rsid w:val="007A6735"/>
    <w:rsid w:val="008012DE"/>
    <w:rsid w:val="00872D71"/>
    <w:rsid w:val="00A45005"/>
    <w:rsid w:val="00A851DC"/>
    <w:rsid w:val="00B0783A"/>
    <w:rsid w:val="00D9156B"/>
    <w:rsid w:val="00E65C1C"/>
    <w:rsid w:val="00E83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C976"/>
  <w15:chartTrackingRefBased/>
  <w15:docId w15:val="{79159EC9-AEB4-487B-8906-0E5CA175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2522685204834358414m-2314353091822323953m-2604531014068234m-9081524767409921744m2954896612455307408m3098439911534615240gmail-m-9099158567233805720gmail-m380864295529303294m3371306742504546672gmail-m-1315489020370424099gmail-msonospacing">
    <w:name w:val="m_-2522685204834358414m_-2314353091822323953m_-2604531014068234m_-9081524767409921744m_2954896612455307408m_3098439911534615240gmail-m_-9099158567233805720gmail-m_380864295529303294m_3371306742504546672gmail-m_-1315489020370424099gmail-msonospacing"/>
    <w:basedOn w:val="a"/>
    <w:rsid w:val="00530E2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522685204834358414m-2314353091822323953m-2604531014068234m-9081524767409921744m2954896612455307408m3098439911534615240gmail-m-9099158567233805720gmail-m380864295529303294m3371306742504546672gmail-m-1315489020370424099gmail-msonormal">
    <w:name w:val="m_-2522685204834358414m_-2314353091822323953m_-2604531014068234m_-9081524767409921744m_2954896612455307408m_3098439911534615240gmail-m_-9099158567233805720gmail-m_380864295529303294m_3371306742504546672gmail-m_-1315489020370424099gmail-msonormal"/>
    <w:basedOn w:val="a"/>
    <w:rsid w:val="00B0783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a0"/>
    <w:rsid w:val="00B0783A"/>
  </w:style>
  <w:style w:type="paragraph" w:customStyle="1" w:styleId="m5931236323036738305m6536959726038551504m3453635535206099022m-2314353091822323953m-2604531014068234m-9081524767409921744m2954896612455307408m3098439911534615240gmail-m-9099158567233805720gmail-m380864295529303294m3371306742504546672gmail-m-1">
    <w:name w:val="m_5931236323036738305m_6536959726038551504m_3453635535206099022m_-2314353091822323953m_-2604531014068234m_-9081524767409921744m_2954896612455307408m_3098439911534615240gmail-m_-9099158567233805720gmail-m_380864295529303294m_3371306742504546672gmail-m_-1"/>
    <w:basedOn w:val="a"/>
    <w:rsid w:val="006512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512D4"/>
    <w:rPr>
      <w:color w:val="0000FF"/>
      <w:u w:val="single"/>
    </w:rPr>
  </w:style>
  <w:style w:type="paragraph" w:customStyle="1" w:styleId="gmail-m-2498128117765245779gmail-m-2522685204834358414m-2314353091822323953m-2604531014068234m-9081524767409921744m2954896612455307408m3098439911534615240gmail-m-9099158567233805720gmail-m380864295529303294m3371306742504546672gmail-m-131548902037042409">
    <w:name w:val="gmail-m_-2498128117765245779gmail-m-2522685204834358414m-2314353091822323953m-2604531014068234m-9081524767409921744m2954896612455307408m3098439911534615240gmail-m-9099158567233805720gmail-m380864295529303294m3371306742504546672gmail-m-131548902037042409"/>
    <w:basedOn w:val="a"/>
    <w:rsid w:val="002E3A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2498128117765245779gmail-m5931236323036738305m6536959726038551504m3453635535206099022m-2314353091822323953m-2604531014068234m-9081524767409921744m2954896612455307408m3098439911534615240gmail-m-9099158567233805720gmail-m380864295529303294m337130">
    <w:name w:val="gmail-m_-2498128117765245779gmail-m5931236323036738305m6536959726038551504m3453635535206099022m-2314353091822323953m-2604531014068234m-9081524767409921744m2954896612455307408m3098439911534615240gmail-m-9099158567233805720gmail-m380864295529303294m337130"/>
    <w:basedOn w:val="a"/>
    <w:rsid w:val="002E3A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843">
      <w:bodyDiv w:val="1"/>
      <w:marLeft w:val="0"/>
      <w:marRight w:val="0"/>
      <w:marTop w:val="0"/>
      <w:marBottom w:val="0"/>
      <w:divBdr>
        <w:top w:val="none" w:sz="0" w:space="0" w:color="auto"/>
        <w:left w:val="none" w:sz="0" w:space="0" w:color="auto"/>
        <w:bottom w:val="none" w:sz="0" w:space="0" w:color="auto"/>
        <w:right w:val="none" w:sz="0" w:space="0" w:color="auto"/>
      </w:divBdr>
    </w:div>
    <w:div w:id="41566949">
      <w:bodyDiv w:val="1"/>
      <w:marLeft w:val="0"/>
      <w:marRight w:val="0"/>
      <w:marTop w:val="0"/>
      <w:marBottom w:val="0"/>
      <w:divBdr>
        <w:top w:val="none" w:sz="0" w:space="0" w:color="auto"/>
        <w:left w:val="none" w:sz="0" w:space="0" w:color="auto"/>
        <w:bottom w:val="none" w:sz="0" w:space="0" w:color="auto"/>
        <w:right w:val="none" w:sz="0" w:space="0" w:color="auto"/>
      </w:divBdr>
    </w:div>
    <w:div w:id="703285886">
      <w:bodyDiv w:val="1"/>
      <w:marLeft w:val="0"/>
      <w:marRight w:val="0"/>
      <w:marTop w:val="0"/>
      <w:marBottom w:val="0"/>
      <w:divBdr>
        <w:top w:val="none" w:sz="0" w:space="0" w:color="auto"/>
        <w:left w:val="none" w:sz="0" w:space="0" w:color="auto"/>
        <w:bottom w:val="none" w:sz="0" w:space="0" w:color="auto"/>
        <w:right w:val="none" w:sz="0" w:space="0" w:color="auto"/>
      </w:divBdr>
    </w:div>
    <w:div w:id="849759292">
      <w:bodyDiv w:val="1"/>
      <w:marLeft w:val="0"/>
      <w:marRight w:val="0"/>
      <w:marTop w:val="0"/>
      <w:marBottom w:val="0"/>
      <w:divBdr>
        <w:top w:val="none" w:sz="0" w:space="0" w:color="auto"/>
        <w:left w:val="none" w:sz="0" w:space="0" w:color="auto"/>
        <w:bottom w:val="none" w:sz="0" w:space="0" w:color="auto"/>
        <w:right w:val="none" w:sz="0" w:space="0" w:color="auto"/>
      </w:divBdr>
    </w:div>
    <w:div w:id="881668843">
      <w:bodyDiv w:val="1"/>
      <w:marLeft w:val="0"/>
      <w:marRight w:val="0"/>
      <w:marTop w:val="0"/>
      <w:marBottom w:val="0"/>
      <w:divBdr>
        <w:top w:val="none" w:sz="0" w:space="0" w:color="auto"/>
        <w:left w:val="none" w:sz="0" w:space="0" w:color="auto"/>
        <w:bottom w:val="none" w:sz="0" w:space="0" w:color="auto"/>
        <w:right w:val="none" w:sz="0" w:space="0" w:color="auto"/>
      </w:divBdr>
    </w:div>
    <w:div w:id="1103113351">
      <w:bodyDiv w:val="1"/>
      <w:marLeft w:val="0"/>
      <w:marRight w:val="0"/>
      <w:marTop w:val="0"/>
      <w:marBottom w:val="0"/>
      <w:divBdr>
        <w:top w:val="none" w:sz="0" w:space="0" w:color="auto"/>
        <w:left w:val="none" w:sz="0" w:space="0" w:color="auto"/>
        <w:bottom w:val="none" w:sz="0" w:space="0" w:color="auto"/>
        <w:right w:val="none" w:sz="0" w:space="0" w:color="auto"/>
      </w:divBdr>
      <w:divsChild>
        <w:div w:id="1056782792">
          <w:marLeft w:val="0"/>
          <w:marRight w:val="0"/>
          <w:marTop w:val="0"/>
          <w:marBottom w:val="0"/>
          <w:divBdr>
            <w:top w:val="none" w:sz="0" w:space="0" w:color="auto"/>
            <w:left w:val="none" w:sz="0" w:space="0" w:color="auto"/>
            <w:bottom w:val="none" w:sz="0" w:space="0" w:color="auto"/>
            <w:right w:val="none" w:sz="0" w:space="0" w:color="auto"/>
          </w:divBdr>
        </w:div>
        <w:div w:id="1423184042">
          <w:marLeft w:val="0"/>
          <w:marRight w:val="0"/>
          <w:marTop w:val="0"/>
          <w:marBottom w:val="0"/>
          <w:divBdr>
            <w:top w:val="none" w:sz="0" w:space="0" w:color="auto"/>
            <w:left w:val="none" w:sz="0" w:space="0" w:color="auto"/>
            <w:bottom w:val="none" w:sz="0" w:space="0" w:color="auto"/>
            <w:right w:val="none" w:sz="0" w:space="0" w:color="auto"/>
          </w:divBdr>
        </w:div>
        <w:div w:id="1590188334">
          <w:marLeft w:val="0"/>
          <w:marRight w:val="0"/>
          <w:marTop w:val="0"/>
          <w:marBottom w:val="0"/>
          <w:divBdr>
            <w:top w:val="none" w:sz="0" w:space="0" w:color="auto"/>
            <w:left w:val="none" w:sz="0" w:space="0" w:color="auto"/>
            <w:bottom w:val="none" w:sz="0" w:space="0" w:color="auto"/>
            <w:right w:val="none" w:sz="0" w:space="0" w:color="auto"/>
          </w:divBdr>
        </w:div>
        <w:div w:id="1523474560">
          <w:marLeft w:val="0"/>
          <w:marRight w:val="0"/>
          <w:marTop w:val="0"/>
          <w:marBottom w:val="0"/>
          <w:divBdr>
            <w:top w:val="none" w:sz="0" w:space="0" w:color="auto"/>
            <w:left w:val="none" w:sz="0" w:space="0" w:color="auto"/>
            <w:bottom w:val="none" w:sz="0" w:space="0" w:color="auto"/>
            <w:right w:val="none" w:sz="0" w:space="0" w:color="auto"/>
          </w:divBdr>
        </w:div>
      </w:divsChild>
    </w:div>
    <w:div w:id="1390303445">
      <w:bodyDiv w:val="1"/>
      <w:marLeft w:val="0"/>
      <w:marRight w:val="0"/>
      <w:marTop w:val="0"/>
      <w:marBottom w:val="0"/>
      <w:divBdr>
        <w:top w:val="none" w:sz="0" w:space="0" w:color="auto"/>
        <w:left w:val="none" w:sz="0" w:space="0" w:color="auto"/>
        <w:bottom w:val="none" w:sz="0" w:space="0" w:color="auto"/>
        <w:right w:val="none" w:sz="0" w:space="0" w:color="auto"/>
      </w:divBdr>
      <w:divsChild>
        <w:div w:id="249236893">
          <w:marLeft w:val="0"/>
          <w:marRight w:val="0"/>
          <w:marTop w:val="0"/>
          <w:marBottom w:val="0"/>
          <w:divBdr>
            <w:top w:val="none" w:sz="0" w:space="0" w:color="auto"/>
            <w:left w:val="none" w:sz="0" w:space="0" w:color="auto"/>
            <w:bottom w:val="none" w:sz="0" w:space="0" w:color="auto"/>
            <w:right w:val="none" w:sz="0" w:space="0" w:color="auto"/>
          </w:divBdr>
        </w:div>
      </w:divsChild>
    </w:div>
    <w:div w:id="1730110806">
      <w:bodyDiv w:val="1"/>
      <w:marLeft w:val="0"/>
      <w:marRight w:val="0"/>
      <w:marTop w:val="0"/>
      <w:marBottom w:val="0"/>
      <w:divBdr>
        <w:top w:val="none" w:sz="0" w:space="0" w:color="auto"/>
        <w:left w:val="none" w:sz="0" w:space="0" w:color="auto"/>
        <w:bottom w:val="none" w:sz="0" w:space="0" w:color="auto"/>
        <w:right w:val="none" w:sz="0" w:space="0" w:color="auto"/>
      </w:divBdr>
    </w:div>
    <w:div w:id="1848010154">
      <w:bodyDiv w:val="1"/>
      <w:marLeft w:val="0"/>
      <w:marRight w:val="0"/>
      <w:marTop w:val="0"/>
      <w:marBottom w:val="0"/>
      <w:divBdr>
        <w:top w:val="none" w:sz="0" w:space="0" w:color="auto"/>
        <w:left w:val="none" w:sz="0" w:space="0" w:color="auto"/>
        <w:bottom w:val="none" w:sz="0" w:space="0" w:color="auto"/>
        <w:right w:val="none" w:sz="0" w:space="0" w:color="auto"/>
      </w:divBdr>
    </w:div>
    <w:div w:id="20286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fh.org.il/" TargetMode="External"/><Relationship Id="rId5" Type="http://schemas.openxmlformats.org/officeDocument/2006/relationships/hyperlink" Target="mailto:ttalias@gfh.org.il" TargetMode="Externa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3</Pages>
  <Words>555</Words>
  <Characters>2775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Avshalom Granek</dc:creator>
  <cp:keywords/>
  <dc:description/>
  <cp:lastModifiedBy>Avshalom Granek</cp:lastModifiedBy>
  <cp:revision>5</cp:revision>
  <dcterms:created xsi:type="dcterms:W3CDTF">2018-01-11T21:03:00Z</dcterms:created>
  <dcterms:modified xsi:type="dcterms:W3CDTF">2018-01-12T11:17:00Z</dcterms:modified>
</cp:coreProperties>
</file>